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7365A" w14:paraId="30F5E713" w14:textId="77777777" w:rsidTr="00590280">
        <w:tc>
          <w:tcPr>
            <w:tcW w:w="1120" w:type="dxa"/>
            <w:vAlign w:val="center"/>
          </w:tcPr>
          <w:p w14:paraId="4AF15E45" w14:textId="7EF66D5C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8BA69F0" w14:textId="3906D1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127EF31C" w14:textId="204F9098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2B412143" w14:textId="4C93940F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A5C1A1" w14:textId="4AA588C3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38D72C19" w14:textId="19A98439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40" w:type="dxa"/>
            <w:vAlign w:val="center"/>
          </w:tcPr>
          <w:p w14:paraId="31C38C15" w14:textId="4A0ACB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77" w:type="dxa"/>
            <w:vAlign w:val="center"/>
          </w:tcPr>
          <w:p w14:paraId="35E1C2AB" w14:textId="6C991BED" w:rsidR="00C76EE8" w:rsidRPr="00AA0FC2" w:rsidRDefault="00006E45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E737D2" w14:paraId="1753AAE7" w14:textId="77777777" w:rsidTr="00E737D2">
        <w:tc>
          <w:tcPr>
            <w:tcW w:w="1120" w:type="dxa"/>
            <w:vAlign w:val="center"/>
          </w:tcPr>
          <w:p w14:paraId="3BB50C93" w14:textId="22D0EB67" w:rsidR="00E737D2" w:rsidRDefault="00E737D2" w:rsidP="00E737D2">
            <w:r>
              <w:t>Kupiškio</w:t>
            </w:r>
          </w:p>
        </w:tc>
        <w:tc>
          <w:tcPr>
            <w:tcW w:w="1323" w:type="dxa"/>
            <w:vAlign w:val="center"/>
          </w:tcPr>
          <w:p w14:paraId="2BB043B0" w14:textId="0AB3863A" w:rsidR="00E737D2" w:rsidRDefault="00E737D2" w:rsidP="00E737D2">
            <w:r w:rsidRPr="00BC42E7">
              <w:t>2022-0</w:t>
            </w:r>
            <w:r w:rsidR="00522D49">
              <w:t>9</w:t>
            </w:r>
            <w:r w:rsidRPr="00BC42E7">
              <w:t>-</w:t>
            </w:r>
            <w:r w:rsidR="00522D49">
              <w:t>20</w:t>
            </w:r>
          </w:p>
        </w:tc>
        <w:tc>
          <w:tcPr>
            <w:tcW w:w="1096" w:type="dxa"/>
            <w:vAlign w:val="center"/>
          </w:tcPr>
          <w:p w14:paraId="24217A13" w14:textId="1FD60625" w:rsidR="00E737D2" w:rsidRDefault="00E737D2" w:rsidP="00E737D2">
            <w:r>
              <w:t>U18-</w:t>
            </w:r>
            <w:r w:rsidR="00522D49">
              <w:t>71</w:t>
            </w:r>
          </w:p>
        </w:tc>
        <w:tc>
          <w:tcPr>
            <w:tcW w:w="1716" w:type="dxa"/>
            <w:vAlign w:val="center"/>
          </w:tcPr>
          <w:p w14:paraId="3354FB27" w14:textId="28718391" w:rsidR="00E737D2" w:rsidRDefault="00522D49" w:rsidP="00E737D2">
            <w:r>
              <w:t>Greta Krantinės g. 8, Kupiškyje</w:t>
            </w:r>
          </w:p>
        </w:tc>
        <w:tc>
          <w:tcPr>
            <w:tcW w:w="3355" w:type="dxa"/>
            <w:vAlign w:val="center"/>
          </w:tcPr>
          <w:p w14:paraId="602F0DE2" w14:textId="77777777" w:rsidR="00E737D2" w:rsidRDefault="00E737D2" w:rsidP="00E737D2">
            <w:r>
              <w:t>Kirtimas:</w:t>
            </w:r>
          </w:p>
          <w:p w14:paraId="40C6151F" w14:textId="16379D5B" w:rsidR="00E737D2" w:rsidRDefault="00E737D2" w:rsidP="00E737D2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522D49">
              <w:t>30, 36</w:t>
            </w:r>
            <w:r>
              <w:t xml:space="preserve"> cm – </w:t>
            </w:r>
            <w:r w:rsidR="00522D49">
              <w:t>2</w:t>
            </w:r>
            <w:r>
              <w:t xml:space="preserve"> vnt.</w:t>
            </w:r>
          </w:p>
          <w:p w14:paraId="5E33CF3F" w14:textId="1D1CEB01" w:rsidR="00E737D2" w:rsidRDefault="00522D49" w:rsidP="00E737D2">
            <w:r>
              <w:t xml:space="preserve">Kažtonas </w:t>
            </w:r>
            <w:r w:rsidR="00E737D2">
              <w:t xml:space="preserve">paprastasis </w:t>
            </w:r>
            <w:r w:rsidR="00E737D2">
              <w:rPr>
                <w:rFonts w:cstheme="minorHAnsi"/>
              </w:rPr>
              <w:t>Ø</w:t>
            </w:r>
            <w:r w:rsidR="00E737D2">
              <w:t xml:space="preserve"> </w:t>
            </w:r>
            <w:r>
              <w:t>30, 36</w:t>
            </w:r>
            <w:r w:rsidR="00E737D2">
              <w:t xml:space="preserve"> cm – </w:t>
            </w:r>
            <w:r>
              <w:t>2</w:t>
            </w:r>
            <w:r w:rsidR="00E737D2">
              <w:t xml:space="preserve"> vnt.</w:t>
            </w:r>
          </w:p>
        </w:tc>
        <w:tc>
          <w:tcPr>
            <w:tcW w:w="1276" w:type="dxa"/>
            <w:vAlign w:val="center"/>
          </w:tcPr>
          <w:p w14:paraId="04A29A0D" w14:textId="50A3E9F4" w:rsidR="00E737D2" w:rsidRDefault="00E737D2" w:rsidP="00E737D2">
            <w:pPr>
              <w:jc w:val="center"/>
            </w:pPr>
            <w:r w:rsidRPr="00BC19D9">
              <w:t>2022-</w:t>
            </w:r>
            <w:r w:rsidR="00522D49">
              <w:t>10</w:t>
            </w:r>
            <w:r w:rsidRPr="00BC19D9">
              <w:t>-</w:t>
            </w:r>
            <w:r w:rsidR="00522D49">
              <w:t>18</w:t>
            </w:r>
          </w:p>
        </w:tc>
        <w:tc>
          <w:tcPr>
            <w:tcW w:w="1767" w:type="dxa"/>
            <w:vAlign w:val="center"/>
          </w:tcPr>
          <w:p w14:paraId="6CFCA95B" w14:textId="06F93F70" w:rsidR="00E737D2" w:rsidRDefault="00522D49" w:rsidP="00E737D2">
            <w:r>
              <w:t>Pritarta šalinti sumokant atkuriamąją vertę</w:t>
            </w:r>
          </w:p>
        </w:tc>
        <w:tc>
          <w:tcPr>
            <w:tcW w:w="1240" w:type="dxa"/>
            <w:vAlign w:val="center"/>
          </w:tcPr>
          <w:p w14:paraId="33F9F096" w14:textId="77777777" w:rsidR="00E737D2" w:rsidRDefault="00E737D2" w:rsidP="00E737D2"/>
        </w:tc>
        <w:tc>
          <w:tcPr>
            <w:tcW w:w="1277" w:type="dxa"/>
            <w:vAlign w:val="center"/>
          </w:tcPr>
          <w:p w14:paraId="168F6CF5" w14:textId="77777777" w:rsidR="00E737D2" w:rsidRDefault="00E737D2" w:rsidP="00E737D2"/>
        </w:tc>
      </w:tr>
      <w:tr w:rsidR="00E737D2" w14:paraId="2F7996D2" w14:textId="77777777" w:rsidTr="00E737D2">
        <w:tc>
          <w:tcPr>
            <w:tcW w:w="1120" w:type="dxa"/>
            <w:vAlign w:val="center"/>
          </w:tcPr>
          <w:p w14:paraId="7FD026B9" w14:textId="1EAD863D" w:rsidR="00E737D2" w:rsidRDefault="00E737D2" w:rsidP="00E737D2"/>
        </w:tc>
        <w:tc>
          <w:tcPr>
            <w:tcW w:w="1323" w:type="dxa"/>
            <w:vAlign w:val="center"/>
          </w:tcPr>
          <w:p w14:paraId="6F6A79FF" w14:textId="3017DE07" w:rsidR="00E737D2" w:rsidRDefault="00E737D2" w:rsidP="00E737D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2D70FF7" w14:textId="769AEA35" w:rsidR="00E737D2" w:rsidRDefault="00E737D2" w:rsidP="00E737D2"/>
        </w:tc>
        <w:tc>
          <w:tcPr>
            <w:tcW w:w="1716" w:type="dxa"/>
            <w:vAlign w:val="center"/>
          </w:tcPr>
          <w:p w14:paraId="6F8C58F5" w14:textId="239718B0" w:rsidR="00E737D2" w:rsidRDefault="00E737D2" w:rsidP="00E737D2"/>
        </w:tc>
        <w:tc>
          <w:tcPr>
            <w:tcW w:w="3355" w:type="dxa"/>
            <w:vAlign w:val="center"/>
          </w:tcPr>
          <w:p w14:paraId="763DB439" w14:textId="35980225" w:rsidR="00D27D48" w:rsidRDefault="00D27D48" w:rsidP="00E737D2"/>
        </w:tc>
        <w:tc>
          <w:tcPr>
            <w:tcW w:w="1276" w:type="dxa"/>
            <w:vAlign w:val="center"/>
          </w:tcPr>
          <w:p w14:paraId="3837ED69" w14:textId="21F7AC41" w:rsidR="00E737D2" w:rsidRDefault="00E737D2" w:rsidP="00E737D2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49BB4FA" w14:textId="77777777" w:rsidR="00E737D2" w:rsidRDefault="00E737D2" w:rsidP="00E737D2"/>
        </w:tc>
        <w:tc>
          <w:tcPr>
            <w:tcW w:w="1240" w:type="dxa"/>
            <w:vAlign w:val="center"/>
          </w:tcPr>
          <w:p w14:paraId="747AC0DF" w14:textId="77777777" w:rsidR="00E737D2" w:rsidRDefault="00E737D2" w:rsidP="00E737D2"/>
        </w:tc>
        <w:tc>
          <w:tcPr>
            <w:tcW w:w="1277" w:type="dxa"/>
            <w:vAlign w:val="center"/>
          </w:tcPr>
          <w:p w14:paraId="244613FD" w14:textId="77777777" w:rsidR="00E737D2" w:rsidRDefault="00E737D2" w:rsidP="00E737D2"/>
        </w:tc>
      </w:tr>
      <w:tr w:rsidR="00E737D2" w14:paraId="1E8693C9" w14:textId="77777777" w:rsidTr="00E737D2">
        <w:tc>
          <w:tcPr>
            <w:tcW w:w="1120" w:type="dxa"/>
            <w:vAlign w:val="center"/>
          </w:tcPr>
          <w:p w14:paraId="6231E1AA" w14:textId="058ACD96" w:rsidR="00E737D2" w:rsidRDefault="00E737D2" w:rsidP="00E737D2"/>
        </w:tc>
        <w:tc>
          <w:tcPr>
            <w:tcW w:w="1323" w:type="dxa"/>
            <w:vAlign w:val="center"/>
          </w:tcPr>
          <w:p w14:paraId="2EAB1671" w14:textId="566BEDB3" w:rsidR="00E737D2" w:rsidRPr="008C5C8E" w:rsidRDefault="00E737D2" w:rsidP="00E737D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488C52A" w14:textId="4D3A7373" w:rsidR="00E737D2" w:rsidRDefault="00E737D2" w:rsidP="00E737D2"/>
        </w:tc>
        <w:tc>
          <w:tcPr>
            <w:tcW w:w="1716" w:type="dxa"/>
            <w:vAlign w:val="center"/>
          </w:tcPr>
          <w:p w14:paraId="3E00CD7A" w14:textId="4391D8E4" w:rsidR="00E737D2" w:rsidRDefault="00E737D2" w:rsidP="00E737D2"/>
        </w:tc>
        <w:tc>
          <w:tcPr>
            <w:tcW w:w="3355" w:type="dxa"/>
            <w:vAlign w:val="center"/>
          </w:tcPr>
          <w:p w14:paraId="3FD7867B" w14:textId="614C34C8" w:rsidR="00D27D48" w:rsidRDefault="00D27D48" w:rsidP="00D27D48"/>
        </w:tc>
        <w:tc>
          <w:tcPr>
            <w:tcW w:w="1276" w:type="dxa"/>
            <w:vAlign w:val="center"/>
          </w:tcPr>
          <w:p w14:paraId="4A4EE943" w14:textId="0203A7E2" w:rsidR="00E737D2" w:rsidRPr="00287BB2" w:rsidRDefault="00E737D2" w:rsidP="00E737D2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0577B3E" w14:textId="77777777" w:rsidR="00E737D2" w:rsidRDefault="00E737D2" w:rsidP="00E737D2"/>
        </w:tc>
        <w:tc>
          <w:tcPr>
            <w:tcW w:w="1240" w:type="dxa"/>
            <w:vAlign w:val="center"/>
          </w:tcPr>
          <w:p w14:paraId="471FD370" w14:textId="77777777" w:rsidR="00E737D2" w:rsidRDefault="00E737D2" w:rsidP="00E737D2"/>
        </w:tc>
        <w:tc>
          <w:tcPr>
            <w:tcW w:w="1277" w:type="dxa"/>
            <w:vAlign w:val="center"/>
          </w:tcPr>
          <w:p w14:paraId="2AFF4854" w14:textId="77777777" w:rsidR="00E737D2" w:rsidRDefault="00E737D2" w:rsidP="00E737D2"/>
        </w:tc>
      </w:tr>
      <w:tr w:rsidR="00E737D2" w14:paraId="4501DCB7" w14:textId="77777777" w:rsidTr="00E737D2">
        <w:tc>
          <w:tcPr>
            <w:tcW w:w="1120" w:type="dxa"/>
            <w:vAlign w:val="center"/>
          </w:tcPr>
          <w:p w14:paraId="5041F3C9" w14:textId="1F1A74BA" w:rsidR="00E737D2" w:rsidRDefault="00E737D2" w:rsidP="00E737D2"/>
        </w:tc>
        <w:tc>
          <w:tcPr>
            <w:tcW w:w="1323" w:type="dxa"/>
            <w:vAlign w:val="center"/>
          </w:tcPr>
          <w:p w14:paraId="0D324927" w14:textId="642FF6C3" w:rsidR="00E737D2" w:rsidRPr="008C5C8E" w:rsidRDefault="00E737D2" w:rsidP="00E737D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5D2D1C8E" w14:textId="21B2D206" w:rsidR="00E737D2" w:rsidRDefault="00E737D2" w:rsidP="00E737D2"/>
        </w:tc>
        <w:tc>
          <w:tcPr>
            <w:tcW w:w="1716" w:type="dxa"/>
            <w:vAlign w:val="center"/>
          </w:tcPr>
          <w:p w14:paraId="26AD670D" w14:textId="2E26CDD3" w:rsidR="00E737D2" w:rsidRDefault="00E737D2" w:rsidP="00D27D48"/>
        </w:tc>
        <w:tc>
          <w:tcPr>
            <w:tcW w:w="3355" w:type="dxa"/>
            <w:vAlign w:val="center"/>
          </w:tcPr>
          <w:p w14:paraId="6557340A" w14:textId="78D568EA" w:rsidR="00E737D2" w:rsidRDefault="00E737D2" w:rsidP="00D27D48"/>
        </w:tc>
        <w:tc>
          <w:tcPr>
            <w:tcW w:w="1276" w:type="dxa"/>
            <w:vAlign w:val="center"/>
          </w:tcPr>
          <w:p w14:paraId="5D744710" w14:textId="38FDBA00" w:rsidR="00E737D2" w:rsidRPr="00287BB2" w:rsidRDefault="00E737D2" w:rsidP="00E737D2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0D70C13" w14:textId="77777777" w:rsidR="00E737D2" w:rsidRDefault="00E737D2" w:rsidP="00E737D2"/>
        </w:tc>
        <w:tc>
          <w:tcPr>
            <w:tcW w:w="1240" w:type="dxa"/>
            <w:vAlign w:val="center"/>
          </w:tcPr>
          <w:p w14:paraId="64F717E1" w14:textId="77777777" w:rsidR="00E737D2" w:rsidRDefault="00E737D2" w:rsidP="00E737D2"/>
        </w:tc>
        <w:tc>
          <w:tcPr>
            <w:tcW w:w="1277" w:type="dxa"/>
            <w:vAlign w:val="center"/>
          </w:tcPr>
          <w:p w14:paraId="765C10EA" w14:textId="77777777" w:rsidR="00E737D2" w:rsidRDefault="00E737D2" w:rsidP="00E737D2"/>
        </w:tc>
      </w:tr>
    </w:tbl>
    <w:p w14:paraId="206622C2" w14:textId="704889A5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</w:t>
      </w:r>
      <w:r w:rsidR="000901B9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</w:t>
      </w:r>
      <w:r w:rsidR="00522D49">
        <w:rPr>
          <w:sz w:val="40"/>
          <w:szCs w:val="40"/>
        </w:rPr>
        <w:t>9</w:t>
      </w:r>
      <w:r w:rsidR="00F94A3B">
        <w:rPr>
          <w:sz w:val="40"/>
          <w:szCs w:val="40"/>
        </w:rPr>
        <w:t>-</w:t>
      </w:r>
      <w:r w:rsidR="00522D49">
        <w:rPr>
          <w:sz w:val="40"/>
          <w:szCs w:val="40"/>
        </w:rPr>
        <w:t>20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0B1E3C"/>
    <w:rsid w:val="003631FF"/>
    <w:rsid w:val="003F6C20"/>
    <w:rsid w:val="00401324"/>
    <w:rsid w:val="004D2805"/>
    <w:rsid w:val="00522D49"/>
    <w:rsid w:val="00590280"/>
    <w:rsid w:val="00677572"/>
    <w:rsid w:val="00686E01"/>
    <w:rsid w:val="006F4098"/>
    <w:rsid w:val="00797857"/>
    <w:rsid w:val="008327D1"/>
    <w:rsid w:val="0087365A"/>
    <w:rsid w:val="00876CF4"/>
    <w:rsid w:val="009A05BD"/>
    <w:rsid w:val="00AA0FC2"/>
    <w:rsid w:val="00AA61F9"/>
    <w:rsid w:val="00AB7829"/>
    <w:rsid w:val="00B43DD7"/>
    <w:rsid w:val="00BF79BD"/>
    <w:rsid w:val="00C76EE8"/>
    <w:rsid w:val="00D15B8B"/>
    <w:rsid w:val="00D27D48"/>
    <w:rsid w:val="00DD2021"/>
    <w:rsid w:val="00E104E1"/>
    <w:rsid w:val="00E737D2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11</cp:revision>
  <dcterms:created xsi:type="dcterms:W3CDTF">2021-12-02T08:42:00Z</dcterms:created>
  <dcterms:modified xsi:type="dcterms:W3CDTF">2022-10-19T05:17:00Z</dcterms:modified>
</cp:coreProperties>
</file>