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C30" w:rsidRPr="00166931" w:rsidRDefault="00F57C30" w:rsidP="00F57C30">
      <w:pPr>
        <w:widowControl w:val="0"/>
        <w:suppressAutoHyphens/>
        <w:spacing w:after="0" w:line="240" w:lineRule="auto"/>
        <w:ind w:left="3888" w:firstLine="648"/>
        <w:rPr>
          <w:szCs w:val="24"/>
          <w:lang w:eastAsia="lt-LT"/>
        </w:rPr>
      </w:pPr>
      <w:r w:rsidRPr="00166931">
        <w:rPr>
          <w:szCs w:val="24"/>
          <w:lang w:eastAsia="lt-LT"/>
        </w:rPr>
        <w:t>PATVIRTINTA</w:t>
      </w:r>
    </w:p>
    <w:p w:rsidR="00F57C30" w:rsidRPr="00166931" w:rsidRDefault="00F57C30" w:rsidP="00F57C30">
      <w:pPr>
        <w:widowControl w:val="0"/>
        <w:suppressAutoHyphens/>
        <w:spacing w:after="0" w:line="240" w:lineRule="auto"/>
        <w:ind w:left="3888" w:firstLine="648"/>
        <w:rPr>
          <w:szCs w:val="24"/>
          <w:lang w:eastAsia="lt-LT"/>
        </w:rPr>
      </w:pPr>
      <w:r w:rsidRPr="00166931">
        <w:rPr>
          <w:szCs w:val="24"/>
          <w:lang w:eastAsia="lt-LT"/>
        </w:rPr>
        <w:t>Kupiškio  rajono savivaldybės</w:t>
      </w:r>
    </w:p>
    <w:p w:rsidR="00F57C30" w:rsidRPr="00166931" w:rsidRDefault="00F57C30" w:rsidP="00F57C30">
      <w:pPr>
        <w:widowControl w:val="0"/>
        <w:suppressAutoHyphens/>
        <w:spacing w:after="0" w:line="240" w:lineRule="auto"/>
        <w:ind w:left="4536"/>
        <w:rPr>
          <w:szCs w:val="24"/>
          <w:lang w:eastAsia="lt-LT"/>
        </w:rPr>
      </w:pPr>
      <w:r w:rsidRPr="00166931">
        <w:rPr>
          <w:szCs w:val="24"/>
          <w:lang w:eastAsia="lt-LT"/>
        </w:rPr>
        <w:t>a</w:t>
      </w:r>
      <w:r>
        <w:rPr>
          <w:szCs w:val="24"/>
          <w:lang w:eastAsia="lt-LT"/>
        </w:rPr>
        <w:t>dministracijos direktoriaus 2017 m. balandžio 24</w:t>
      </w:r>
      <w:r w:rsidRPr="00166931">
        <w:rPr>
          <w:szCs w:val="24"/>
          <w:lang w:eastAsia="lt-LT"/>
        </w:rPr>
        <w:t xml:space="preserve"> d.    </w:t>
      </w:r>
      <w:r>
        <w:rPr>
          <w:szCs w:val="24"/>
          <w:lang w:eastAsia="lt-LT"/>
        </w:rPr>
        <w:t xml:space="preserve">             įsakymu Nr. ADV-308</w:t>
      </w:r>
    </w:p>
    <w:p w:rsidR="00F57C30" w:rsidRPr="00166931" w:rsidRDefault="00F57C30" w:rsidP="00F57C30">
      <w:pPr>
        <w:widowControl w:val="0"/>
        <w:suppressAutoHyphens/>
        <w:spacing w:after="0" w:line="240" w:lineRule="auto"/>
        <w:ind w:left="4536"/>
        <w:rPr>
          <w:szCs w:val="24"/>
          <w:lang w:eastAsia="lt-LT"/>
        </w:rPr>
      </w:pPr>
      <w:r w:rsidRPr="00166931">
        <w:rPr>
          <w:szCs w:val="24"/>
          <w:lang w:eastAsia="lt-LT"/>
        </w:rPr>
        <w:t>(Kupiškio  rajono savivaldybės admini</w:t>
      </w:r>
      <w:r>
        <w:rPr>
          <w:szCs w:val="24"/>
          <w:lang w:eastAsia="lt-LT"/>
        </w:rPr>
        <w:t>stracijos     direktoriaus  2018 m. gegužės</w:t>
      </w:r>
      <w:r w:rsidRPr="00166931">
        <w:rPr>
          <w:szCs w:val="24"/>
          <w:lang w:eastAsia="lt-LT"/>
        </w:rPr>
        <w:t xml:space="preserve"> </w:t>
      </w:r>
      <w:r>
        <w:rPr>
          <w:szCs w:val="24"/>
          <w:lang w:eastAsia="lt-LT"/>
        </w:rPr>
        <w:t>21</w:t>
      </w:r>
      <w:r w:rsidR="002D1991">
        <w:rPr>
          <w:szCs w:val="24"/>
          <w:lang w:eastAsia="lt-LT"/>
        </w:rPr>
        <w:t xml:space="preserve"> d. įsakymo</w:t>
      </w:r>
      <w:r w:rsidRPr="00166931">
        <w:rPr>
          <w:szCs w:val="24"/>
          <w:lang w:eastAsia="lt-LT"/>
        </w:rPr>
        <w:t xml:space="preserve">              </w:t>
      </w:r>
      <w:r>
        <w:rPr>
          <w:szCs w:val="24"/>
          <w:lang w:eastAsia="lt-LT"/>
        </w:rPr>
        <w:t xml:space="preserve">                     Nr. ADV-394 </w:t>
      </w:r>
      <w:r w:rsidRPr="00166931">
        <w:rPr>
          <w:szCs w:val="24"/>
          <w:lang w:eastAsia="lt-LT"/>
        </w:rPr>
        <w:t>redakcija)</w:t>
      </w:r>
    </w:p>
    <w:p w:rsidR="008B35F2" w:rsidRPr="008B35F2" w:rsidRDefault="008B35F2" w:rsidP="008B35F2">
      <w:pPr>
        <w:widowControl w:val="0"/>
        <w:tabs>
          <w:tab w:val="left" w:pos="6746"/>
        </w:tabs>
        <w:suppressAutoHyphens/>
        <w:spacing w:after="0" w:line="240" w:lineRule="auto"/>
        <w:ind w:firstLine="1320"/>
        <w:rPr>
          <w:szCs w:val="24"/>
          <w:lang w:eastAsia="lt-LT"/>
        </w:rPr>
      </w:pPr>
    </w:p>
    <w:p w:rsidR="008B35F2" w:rsidRPr="008B35F2" w:rsidRDefault="008B35F2" w:rsidP="008B35F2">
      <w:pPr>
        <w:widowControl w:val="0"/>
        <w:suppressAutoHyphens/>
        <w:spacing w:after="0" w:line="240" w:lineRule="auto"/>
        <w:jc w:val="center"/>
        <w:rPr>
          <w:b/>
          <w:szCs w:val="24"/>
          <w:lang w:eastAsia="lt-LT"/>
        </w:rPr>
      </w:pPr>
      <w:r w:rsidRPr="008B35F2">
        <w:rPr>
          <w:b/>
          <w:szCs w:val="24"/>
          <w:lang w:eastAsia="lt-LT"/>
        </w:rPr>
        <w:t>GYVENAMŲJŲ PATALPŲ PIRKIMO SKELBIAMŲ DERYBŲ BŪDU, SĄLYGOS</w:t>
      </w:r>
    </w:p>
    <w:p w:rsidR="008B35F2" w:rsidRPr="008B35F2" w:rsidRDefault="008B35F2" w:rsidP="008B35F2">
      <w:pPr>
        <w:widowControl w:val="0"/>
        <w:suppressAutoHyphens/>
        <w:spacing w:after="0" w:line="240" w:lineRule="auto"/>
        <w:jc w:val="center"/>
        <w:rPr>
          <w:szCs w:val="24"/>
          <w:lang w:eastAsia="lt-LT"/>
        </w:rPr>
      </w:pPr>
    </w:p>
    <w:p w:rsidR="008B35F2" w:rsidRPr="008B35F2" w:rsidRDefault="008B35F2" w:rsidP="008B35F2">
      <w:pPr>
        <w:widowControl w:val="0"/>
        <w:tabs>
          <w:tab w:val="left" w:pos="2160"/>
        </w:tabs>
        <w:suppressAutoHyphens/>
        <w:spacing w:after="0" w:line="240" w:lineRule="auto"/>
        <w:jc w:val="center"/>
        <w:rPr>
          <w:b/>
          <w:bCs/>
          <w:szCs w:val="24"/>
          <w:lang w:eastAsia="lt-LT"/>
        </w:rPr>
      </w:pPr>
      <w:r w:rsidRPr="008B35F2">
        <w:rPr>
          <w:b/>
          <w:bCs/>
          <w:szCs w:val="24"/>
          <w:lang w:eastAsia="lt-LT"/>
        </w:rPr>
        <w:t>I SKYRIUS</w:t>
      </w:r>
    </w:p>
    <w:p w:rsidR="008B35F2" w:rsidRPr="008B35F2" w:rsidRDefault="008B35F2" w:rsidP="008B35F2">
      <w:pPr>
        <w:widowControl w:val="0"/>
        <w:tabs>
          <w:tab w:val="left" w:pos="2160"/>
        </w:tabs>
        <w:suppressAutoHyphens/>
        <w:spacing w:after="0" w:line="240" w:lineRule="auto"/>
        <w:jc w:val="center"/>
        <w:rPr>
          <w:b/>
          <w:bCs/>
          <w:szCs w:val="24"/>
          <w:lang w:eastAsia="lt-LT"/>
        </w:rPr>
      </w:pPr>
      <w:r w:rsidRPr="008B35F2">
        <w:rPr>
          <w:b/>
          <w:bCs/>
          <w:szCs w:val="24"/>
          <w:lang w:eastAsia="lt-LT"/>
        </w:rPr>
        <w:t xml:space="preserve"> BENDROSIOS NUOSTATOS</w:t>
      </w:r>
    </w:p>
    <w:p w:rsidR="008B35F2" w:rsidRPr="008B35F2" w:rsidRDefault="008B35F2" w:rsidP="008B35F2">
      <w:pPr>
        <w:widowControl w:val="0"/>
        <w:tabs>
          <w:tab w:val="left" w:pos="2160"/>
        </w:tabs>
        <w:suppressAutoHyphens/>
        <w:spacing w:after="0" w:line="240" w:lineRule="auto"/>
        <w:jc w:val="both"/>
        <w:rPr>
          <w:szCs w:val="24"/>
          <w:lang w:eastAsia="lt-LT"/>
        </w:rPr>
      </w:pPr>
    </w:p>
    <w:p w:rsidR="008B35F2" w:rsidRPr="008B35F2" w:rsidRDefault="00DF636D" w:rsidP="00A20977">
      <w:pPr>
        <w:widowControl w:val="0"/>
        <w:tabs>
          <w:tab w:val="left" w:pos="1080"/>
          <w:tab w:val="left" w:pos="1247"/>
        </w:tabs>
        <w:suppressAutoHyphens/>
        <w:spacing w:before="240" w:after="0" w:line="360" w:lineRule="auto"/>
        <w:ind w:firstLine="1134"/>
        <w:jc w:val="both"/>
        <w:rPr>
          <w:szCs w:val="24"/>
          <w:lang w:eastAsia="lt-LT"/>
        </w:rPr>
      </w:pPr>
      <w:r>
        <w:rPr>
          <w:szCs w:val="24"/>
          <w:lang w:eastAsia="lt-LT"/>
        </w:rPr>
        <w:tab/>
      </w:r>
      <w:r w:rsidR="008B35F2" w:rsidRPr="008B35F2">
        <w:rPr>
          <w:szCs w:val="24"/>
          <w:lang w:eastAsia="lt-LT"/>
        </w:rPr>
        <w:t>1. Kupiškio  rajono sav</w:t>
      </w:r>
      <w:r w:rsidR="002D1991">
        <w:rPr>
          <w:szCs w:val="24"/>
          <w:lang w:eastAsia="lt-LT"/>
        </w:rPr>
        <w:t>ivaldybė (toliau – Savivaldybė)</w:t>
      </w:r>
      <w:r w:rsidR="008B35F2" w:rsidRPr="008B35F2">
        <w:rPr>
          <w:szCs w:val="24"/>
          <w:lang w:eastAsia="lt-LT"/>
        </w:rPr>
        <w:t xml:space="preserve"> skelbiamų derybų būdu</w:t>
      </w:r>
      <w:r w:rsidR="00D2180F">
        <w:rPr>
          <w:szCs w:val="24"/>
          <w:lang w:eastAsia="lt-LT"/>
        </w:rPr>
        <w:t>, vadovaudamasi</w:t>
      </w:r>
      <w:r w:rsidR="002D1991">
        <w:rPr>
          <w:szCs w:val="24"/>
          <w:lang w:eastAsia="lt-LT"/>
        </w:rPr>
        <w:t xml:space="preserve"> </w:t>
      </w:r>
      <w:r w:rsidR="001A3DF9">
        <w:rPr>
          <w:szCs w:val="24"/>
          <w:lang w:eastAsia="lt-LT"/>
        </w:rPr>
        <w:t xml:space="preserve">Lietuvos Respublikos Vyriausybės </w:t>
      </w:r>
      <w:r w:rsidR="00D2180F">
        <w:rPr>
          <w:szCs w:val="24"/>
          <w:lang w:eastAsia="lt-LT"/>
        </w:rPr>
        <w:t xml:space="preserve"> </w:t>
      </w:r>
      <w:r w:rsidR="001A3DF9">
        <w:rPr>
          <w:szCs w:val="24"/>
          <w:lang w:eastAsia="lt-LT"/>
        </w:rPr>
        <w:t>2017 m. gruodži</w:t>
      </w:r>
      <w:r w:rsidR="007502D9">
        <w:rPr>
          <w:szCs w:val="24"/>
          <w:lang w:eastAsia="lt-LT"/>
        </w:rPr>
        <w:t>o 13 d. nutarimu Nr. 1036 „Dėl Ž</w:t>
      </w:r>
      <w:r w:rsidR="001A3DF9">
        <w:rPr>
          <w:szCs w:val="24"/>
          <w:lang w:eastAsia="lt-LT"/>
        </w:rPr>
        <w:t>emės, esamų pastatų ar kitų nekilnojamųjų daiktų įsigijimo arba nuomos ar teisių į šiuos daiktus įsigijimo tvarkos aprašo patvirtinimo ir Lietuvos Respublikos Vyriausybės 2003 m. birželio 25 d. nutarim</w:t>
      </w:r>
      <w:r w:rsidR="007502D9">
        <w:rPr>
          <w:szCs w:val="24"/>
          <w:lang w:eastAsia="lt-LT"/>
        </w:rPr>
        <w:t>o Nr. 841 „Dėl Ž</w:t>
      </w:r>
      <w:r w:rsidR="001A3DF9">
        <w:rPr>
          <w:szCs w:val="24"/>
          <w:lang w:eastAsia="lt-LT"/>
        </w:rPr>
        <w:t xml:space="preserve">emės, esamų pastatų ar kitų nekilnojamųjų daiktų pirkimų arba nuomos ar teisių į šiuos daiktus įsigijimų tvarkos aprašo patvirtinimo“ pripažinimo netekusiu galios“ (toliau – </w:t>
      </w:r>
      <w:r w:rsidR="00D2180F">
        <w:rPr>
          <w:szCs w:val="24"/>
          <w:lang w:eastAsia="lt-LT"/>
        </w:rPr>
        <w:t>Aprašu</w:t>
      </w:r>
      <w:r w:rsidR="001A3DF9">
        <w:rPr>
          <w:szCs w:val="24"/>
          <w:lang w:eastAsia="lt-LT"/>
        </w:rPr>
        <w:t>)</w:t>
      </w:r>
      <w:r w:rsidR="00D2180F">
        <w:rPr>
          <w:szCs w:val="24"/>
          <w:lang w:eastAsia="lt-LT"/>
        </w:rPr>
        <w:t>,</w:t>
      </w:r>
      <w:r w:rsidR="007502D9">
        <w:rPr>
          <w:szCs w:val="24"/>
          <w:lang w:eastAsia="lt-LT"/>
        </w:rPr>
        <w:t xml:space="preserve"> S</w:t>
      </w:r>
      <w:bookmarkStart w:id="0" w:name="_GoBack"/>
      <w:bookmarkEnd w:id="0"/>
      <w:r w:rsidR="00A20977">
        <w:rPr>
          <w:szCs w:val="24"/>
          <w:lang w:eastAsia="lt-LT"/>
        </w:rPr>
        <w:t>avivaldybėje</w:t>
      </w:r>
      <w:r w:rsidR="001A3DF9">
        <w:rPr>
          <w:szCs w:val="24"/>
          <w:lang w:eastAsia="lt-LT"/>
        </w:rPr>
        <w:t xml:space="preserve"> perka</w:t>
      </w:r>
      <w:r w:rsidR="00A20977">
        <w:rPr>
          <w:szCs w:val="24"/>
          <w:lang w:eastAsia="lt-LT"/>
        </w:rPr>
        <w:t xml:space="preserve"> būstus (butus, namus)</w:t>
      </w:r>
      <w:r w:rsidR="008B35F2" w:rsidRPr="008B35F2">
        <w:rPr>
          <w:szCs w:val="24"/>
          <w:lang w:eastAsia="lt-LT"/>
        </w:rPr>
        <w:t xml:space="preserve"> dėl b</w:t>
      </w:r>
      <w:r w:rsidR="001A3DF9">
        <w:rPr>
          <w:szCs w:val="24"/>
          <w:lang w:eastAsia="lt-LT"/>
        </w:rPr>
        <w:t>endruomeninių vaikų globos namų naudodama S</w:t>
      </w:r>
      <w:r w:rsidR="008B35F2" w:rsidRPr="008B35F2">
        <w:rPr>
          <w:szCs w:val="24"/>
          <w:lang w:eastAsia="lt-LT"/>
        </w:rPr>
        <w:t>avivaldybės biudžeto lėšas. Pirkimams vykdyti sudaryta Gyvenamųjų patalpų pirkimo komisija (toliau – Komisija).</w:t>
      </w:r>
    </w:p>
    <w:p w:rsidR="008B35F2" w:rsidRPr="008B35F2" w:rsidRDefault="00DF636D" w:rsidP="008B35F2">
      <w:pPr>
        <w:widowControl w:val="0"/>
        <w:tabs>
          <w:tab w:val="left" w:pos="1080"/>
        </w:tabs>
        <w:suppressAutoHyphens/>
        <w:spacing w:after="0" w:line="360" w:lineRule="auto"/>
        <w:ind w:firstLine="1134"/>
        <w:jc w:val="both"/>
        <w:rPr>
          <w:szCs w:val="24"/>
          <w:lang w:eastAsia="lt-LT"/>
        </w:rPr>
      </w:pPr>
      <w:r>
        <w:rPr>
          <w:szCs w:val="24"/>
          <w:lang w:eastAsia="lt-LT"/>
        </w:rPr>
        <w:tab/>
      </w:r>
      <w:r w:rsidR="008B35F2" w:rsidRPr="008B35F2">
        <w:rPr>
          <w:szCs w:val="24"/>
          <w:lang w:eastAsia="lt-LT"/>
        </w:rPr>
        <w:t>2. Reikalavimai perkamiems butams:</w:t>
      </w:r>
    </w:p>
    <w:p w:rsidR="008B35F2" w:rsidRPr="008B35F2" w:rsidRDefault="008B35F2" w:rsidP="00DF636D">
      <w:pPr>
        <w:spacing w:after="0" w:line="360" w:lineRule="auto"/>
        <w:ind w:firstLine="1247"/>
        <w:jc w:val="both"/>
      </w:pPr>
      <w:r w:rsidRPr="008B35F2">
        <w:t xml:space="preserve">2.1. gyvenamųjų patalpos turi būti įvertintos ir sertifikuotos pagal Lietuvos Respublikos </w:t>
      </w:r>
      <w:r w:rsidR="001A3DF9">
        <w:t>statybos įstatymo nuostatas ir S</w:t>
      </w:r>
      <w:r w:rsidRPr="008B35F2">
        <w:t>tatybos reglamento STR 2.01.09:2012 reikalavimus;</w:t>
      </w:r>
    </w:p>
    <w:p w:rsidR="008B35F2" w:rsidRPr="008B35F2" w:rsidRDefault="00A20977" w:rsidP="00DF636D">
      <w:pPr>
        <w:spacing w:after="0" w:line="360" w:lineRule="auto"/>
        <w:ind w:firstLine="1247"/>
        <w:jc w:val="both"/>
      </w:pPr>
      <w:r>
        <w:t>2.2. perkamos gyvenamosios patalpos</w:t>
      </w:r>
      <w:r w:rsidR="008B35F2" w:rsidRPr="008B35F2">
        <w:t xml:space="preserve"> turi būti</w:t>
      </w:r>
      <w:r w:rsidR="009D643F">
        <w:t xml:space="preserve"> ne maž</w:t>
      </w:r>
      <w:r>
        <w:t>esnės kaip 4 kambarių</w:t>
      </w:r>
      <w:r w:rsidR="008B35F2" w:rsidRPr="008B35F2">
        <w:t>;</w:t>
      </w:r>
    </w:p>
    <w:p w:rsidR="008B35F2" w:rsidRPr="008B35F2" w:rsidRDefault="009D643F" w:rsidP="00DF636D">
      <w:pPr>
        <w:spacing w:after="0" w:line="360" w:lineRule="auto"/>
        <w:ind w:firstLine="1247"/>
        <w:jc w:val="both"/>
      </w:pPr>
      <w:r>
        <w:t xml:space="preserve">2.3. trijų </w:t>
      </w:r>
      <w:r w:rsidR="008B35F2" w:rsidRPr="008B35F2">
        <w:t>kambarių plotas ne mažesnis kaip po 12 kvadratinių metrų;</w:t>
      </w:r>
    </w:p>
    <w:p w:rsidR="008B35F2" w:rsidRPr="008B35F2" w:rsidRDefault="008B35F2" w:rsidP="00DF636D">
      <w:pPr>
        <w:spacing w:after="0" w:line="360" w:lineRule="auto"/>
        <w:ind w:firstLine="1247"/>
        <w:jc w:val="both"/>
      </w:pPr>
      <w:r w:rsidRPr="008B35F2">
        <w:t>2.4. gyvenamųjų patalpų kambariai nepereinami;</w:t>
      </w:r>
    </w:p>
    <w:p w:rsidR="008B35F2" w:rsidRPr="008B35F2" w:rsidRDefault="008B35F2" w:rsidP="00DF636D">
      <w:pPr>
        <w:spacing w:after="0" w:line="360" w:lineRule="auto"/>
        <w:ind w:firstLine="1247"/>
        <w:jc w:val="both"/>
      </w:pPr>
      <w:r w:rsidRPr="008B35F2">
        <w:t>2.5. gyvenamosios patalpos yra ne žemesniame kaip pirmame aukšte;</w:t>
      </w:r>
    </w:p>
    <w:p w:rsidR="008B35F2" w:rsidRPr="008B35F2" w:rsidRDefault="008B35F2" w:rsidP="00DF636D">
      <w:pPr>
        <w:spacing w:after="0" w:line="360" w:lineRule="auto"/>
        <w:ind w:firstLine="1247"/>
        <w:jc w:val="both"/>
      </w:pPr>
      <w:r w:rsidRPr="008B35F2">
        <w:t>2.6. gyvenamosiose patalpose turi būti įrengti vandens, elektros, dujų apskaitos prietaisai;</w:t>
      </w:r>
    </w:p>
    <w:p w:rsidR="008B35F2" w:rsidRPr="008B35F2" w:rsidRDefault="008B35F2" w:rsidP="00DF636D">
      <w:pPr>
        <w:spacing w:after="0" w:line="360" w:lineRule="auto"/>
        <w:ind w:firstLine="1247"/>
        <w:jc w:val="both"/>
      </w:pPr>
      <w:r w:rsidRPr="008B35F2">
        <w:t>2.7. perkamos gyvenamosios patalpos turi būti</w:t>
      </w:r>
      <w:r w:rsidR="009D643F">
        <w:t xml:space="preserve"> Kupiškio mieste arba</w:t>
      </w:r>
      <w:r w:rsidRPr="008B35F2">
        <w:t xml:space="preserve"> ne didesniu kaip 10 km atstumu nuo Kupiškio miesto;</w:t>
      </w:r>
    </w:p>
    <w:p w:rsidR="008B35F2" w:rsidRPr="008B35F2" w:rsidRDefault="008B35F2" w:rsidP="00DF636D">
      <w:pPr>
        <w:spacing w:after="0" w:line="360" w:lineRule="auto"/>
        <w:ind w:firstLine="1247"/>
        <w:jc w:val="both"/>
      </w:pPr>
      <w:r w:rsidRPr="008B35F2">
        <w:t xml:space="preserve">2.8. buities ir santechnikos, patalpų šildymo prietaisai ir kita įranga </w:t>
      </w:r>
      <w:r w:rsidR="00764C26">
        <w:t xml:space="preserve">turi būti techniškai tvarkingi ir </w:t>
      </w:r>
      <w:r w:rsidRPr="008B35F2">
        <w:t>veik</w:t>
      </w:r>
      <w:r w:rsidR="00764C26">
        <w:t>iantys</w:t>
      </w:r>
      <w:r w:rsidRPr="008B35F2">
        <w:t>;</w:t>
      </w:r>
    </w:p>
    <w:p w:rsidR="008B35F2" w:rsidRPr="008B35F2" w:rsidRDefault="008B35F2" w:rsidP="00DF636D">
      <w:pPr>
        <w:spacing w:after="0" w:line="360" w:lineRule="auto"/>
        <w:ind w:firstLine="1247"/>
        <w:jc w:val="both"/>
      </w:pPr>
      <w:r w:rsidRPr="008B35F2">
        <w:t>2.9. gyvenamosios patalpos neįkeistos, neužstatytos, neareštuotos ar kitaip neapribotos jų disponavimo teisės;</w:t>
      </w:r>
    </w:p>
    <w:p w:rsidR="008B35F2" w:rsidRPr="008B35F2" w:rsidRDefault="008B35F2" w:rsidP="00DF636D">
      <w:pPr>
        <w:spacing w:after="0" w:line="360" w:lineRule="auto"/>
        <w:ind w:firstLine="1247"/>
        <w:jc w:val="both"/>
      </w:pPr>
      <w:r w:rsidRPr="008B35F2">
        <w:t>2.10.  gyvenamosios patalpos be įsiskolinimų už komunalines paslaugas;</w:t>
      </w:r>
    </w:p>
    <w:p w:rsidR="008B35F2" w:rsidRPr="008B35F2" w:rsidRDefault="008B35F2" w:rsidP="00DF636D">
      <w:pPr>
        <w:spacing w:after="0" w:line="360" w:lineRule="auto"/>
        <w:ind w:firstLine="1247"/>
        <w:jc w:val="both"/>
      </w:pPr>
      <w:r w:rsidRPr="008B35F2">
        <w:lastRenderedPageBreak/>
        <w:t>2.11. gyvenamųjų patalpų kadastro duomenų byla turi atitikti esamą padėtį, gyvenamosios patalpos įregistruotos Nekilnojamojo turto registre;</w:t>
      </w:r>
    </w:p>
    <w:p w:rsidR="008B35F2" w:rsidRPr="008B35F2" w:rsidRDefault="008B35F2" w:rsidP="00DF636D">
      <w:pPr>
        <w:spacing w:after="0" w:line="360" w:lineRule="auto"/>
        <w:ind w:firstLine="1247"/>
        <w:jc w:val="both"/>
      </w:pPr>
      <w:r w:rsidRPr="008B35F2">
        <w:t>2.12. įsipareigojimai kredito įstaigoms, susiję su kredito lėšomis (valstybės parama) dėl namo atnaujinimo (modernizavimo) investicijų, turi būti apmokėti iki pirkimo-pardavimo sutarties pasirašymo;</w:t>
      </w:r>
    </w:p>
    <w:p w:rsidR="008B35F2" w:rsidRPr="008B35F2" w:rsidRDefault="008B35F2" w:rsidP="00DF636D">
      <w:pPr>
        <w:spacing w:after="0" w:line="360" w:lineRule="auto"/>
        <w:ind w:firstLine="1247"/>
        <w:jc w:val="both"/>
      </w:pPr>
      <w:r w:rsidRPr="008B35F2">
        <w:t>2.13. gyvenamosios patalpos turi būti be išorinių matomų defektų;</w:t>
      </w:r>
    </w:p>
    <w:p w:rsidR="00082CF5" w:rsidRDefault="008B35F2" w:rsidP="00DF636D">
      <w:pPr>
        <w:spacing w:after="0" w:line="360" w:lineRule="auto"/>
        <w:ind w:firstLine="1247"/>
        <w:jc w:val="both"/>
      </w:pPr>
      <w:r w:rsidRPr="008B35F2">
        <w:t>2.14. perkamų gyvenamųjų patalpų kaina turi būti ne didesnė nei vidutinė rinkos vertė, nustatyta VĮ Registrų centro arba nepriklausomų turto vertintojų</w:t>
      </w:r>
      <w:r w:rsidR="009D643F">
        <w:t xml:space="preserve"> nustatyta vertė</w:t>
      </w:r>
      <w:r w:rsidRPr="008B35F2">
        <w:t>;</w:t>
      </w:r>
    </w:p>
    <w:p w:rsidR="008B35F2" w:rsidRPr="008B35F2" w:rsidRDefault="008B35F2" w:rsidP="00DF636D">
      <w:pPr>
        <w:spacing w:after="0" w:line="360" w:lineRule="auto"/>
        <w:ind w:firstLine="1247"/>
        <w:jc w:val="both"/>
      </w:pPr>
      <w:r w:rsidRPr="008B35F2">
        <w:t>2.15. gyvenamosios patalpos perkamos  su inventorizuotais ir teisiškai įregistruotais buto priklausiniais (rūsiais ir pan.), jei tokie yra.</w:t>
      </w:r>
    </w:p>
    <w:p w:rsidR="008B35F2" w:rsidRPr="008B35F2" w:rsidRDefault="008B35F2" w:rsidP="00DF636D">
      <w:pPr>
        <w:spacing w:after="0" w:line="360" w:lineRule="auto"/>
        <w:ind w:firstLine="1247"/>
        <w:jc w:val="both"/>
      </w:pPr>
      <w:r w:rsidRPr="008B35F2">
        <w:t>3. Neperkamos gyvenamosios patalpos:</w:t>
      </w:r>
    </w:p>
    <w:p w:rsidR="008B35F2" w:rsidRPr="008B35F2" w:rsidRDefault="008B35F2" w:rsidP="00DF636D">
      <w:pPr>
        <w:spacing w:after="0" w:line="360" w:lineRule="auto"/>
        <w:ind w:firstLine="1247"/>
        <w:jc w:val="both"/>
      </w:pPr>
      <w:r w:rsidRPr="008B35F2">
        <w:t>3.1. su bendro naudojimo patalpomis, su krosniniu šildymu;</w:t>
      </w:r>
      <w:r w:rsidRPr="008B35F2">
        <w:tab/>
      </w:r>
    </w:p>
    <w:p w:rsidR="008B35F2" w:rsidRPr="008B35F2" w:rsidRDefault="008B35F2" w:rsidP="00DF636D">
      <w:pPr>
        <w:spacing w:after="0" w:line="360" w:lineRule="auto"/>
        <w:ind w:firstLine="1247"/>
        <w:jc w:val="both"/>
      </w:pPr>
      <w:r w:rsidRPr="008B35F2">
        <w:t>3.2. įrengtos pusrūsyje, palėpėje, užstatytuose praėjimuose, poilsio pastatuose;</w:t>
      </w:r>
    </w:p>
    <w:p w:rsidR="008B35F2" w:rsidRPr="008B35F2" w:rsidRDefault="008B35F2" w:rsidP="00DF636D">
      <w:pPr>
        <w:spacing w:after="0" w:line="360" w:lineRule="auto"/>
        <w:ind w:firstLine="1247"/>
        <w:jc w:val="both"/>
      </w:pPr>
      <w:r w:rsidRPr="008B35F2">
        <w:t>3.3. buvusiuose bendrabučiuose, mediniuose ar karkasiniuose namuose;</w:t>
      </w:r>
    </w:p>
    <w:p w:rsidR="008B35F2" w:rsidRPr="008B35F2" w:rsidRDefault="008B35F2" w:rsidP="00DF636D">
      <w:pPr>
        <w:spacing w:after="0" w:line="360" w:lineRule="auto"/>
        <w:ind w:firstLine="1247"/>
        <w:jc w:val="both"/>
      </w:pPr>
      <w:r w:rsidRPr="008B35F2">
        <w:t>3.4. kurių energetinio naudingumo klasė žemesnė kaip G;</w:t>
      </w:r>
    </w:p>
    <w:p w:rsidR="008B35F2" w:rsidRPr="008B35F2" w:rsidRDefault="008B35F2" w:rsidP="00DF636D">
      <w:pPr>
        <w:spacing w:after="0" w:line="360" w:lineRule="auto"/>
        <w:ind w:firstLine="1247"/>
        <w:jc w:val="both"/>
      </w:pPr>
      <w:r w:rsidRPr="008B35F2">
        <w:t xml:space="preserve">3.5. kurių statybos baigtumas nėra 100 proc.  </w:t>
      </w:r>
    </w:p>
    <w:p w:rsidR="008B35F2" w:rsidRPr="008B35F2" w:rsidRDefault="008B35F2" w:rsidP="008B35F2">
      <w:pPr>
        <w:spacing w:after="0" w:line="360" w:lineRule="auto"/>
        <w:ind w:firstLine="1134"/>
        <w:jc w:val="both"/>
      </w:pPr>
    </w:p>
    <w:p w:rsidR="008B35F2" w:rsidRPr="008B35F2" w:rsidRDefault="008B35F2" w:rsidP="008B35F2">
      <w:pPr>
        <w:widowControl w:val="0"/>
        <w:suppressAutoHyphens/>
        <w:spacing w:after="0" w:line="240" w:lineRule="auto"/>
        <w:jc w:val="center"/>
        <w:rPr>
          <w:b/>
          <w:bCs/>
          <w:szCs w:val="24"/>
          <w:lang w:eastAsia="lt-LT"/>
        </w:rPr>
      </w:pPr>
      <w:r w:rsidRPr="008B35F2">
        <w:rPr>
          <w:b/>
          <w:bCs/>
          <w:szCs w:val="24"/>
          <w:lang w:eastAsia="lt-LT"/>
        </w:rPr>
        <w:t>II SKYRIUS</w:t>
      </w:r>
    </w:p>
    <w:p w:rsidR="008B35F2" w:rsidRPr="008B35F2" w:rsidRDefault="008B35F2" w:rsidP="008B35F2">
      <w:pPr>
        <w:widowControl w:val="0"/>
        <w:suppressAutoHyphens/>
        <w:spacing w:after="0" w:line="240" w:lineRule="auto"/>
        <w:jc w:val="center"/>
        <w:rPr>
          <w:b/>
          <w:bCs/>
          <w:szCs w:val="24"/>
          <w:lang w:eastAsia="lt-LT"/>
        </w:rPr>
      </w:pPr>
      <w:r w:rsidRPr="008B35F2">
        <w:rPr>
          <w:b/>
          <w:bCs/>
          <w:szCs w:val="24"/>
          <w:lang w:eastAsia="lt-LT"/>
        </w:rPr>
        <w:t>PASIŪLYMŲ PATEIKIMO TVARKA</w:t>
      </w:r>
    </w:p>
    <w:p w:rsidR="008B35F2" w:rsidRPr="008B35F2" w:rsidRDefault="008B35F2" w:rsidP="008B35F2">
      <w:pPr>
        <w:widowControl w:val="0"/>
        <w:suppressAutoHyphens/>
        <w:spacing w:after="0" w:line="240" w:lineRule="auto"/>
        <w:jc w:val="center"/>
        <w:rPr>
          <w:b/>
          <w:bCs/>
          <w:szCs w:val="24"/>
          <w:lang w:eastAsia="lt-LT"/>
        </w:rPr>
      </w:pPr>
    </w:p>
    <w:p w:rsidR="008B35F2" w:rsidRPr="008B35F2" w:rsidRDefault="00DF636D" w:rsidP="008B35F2">
      <w:pPr>
        <w:widowControl w:val="0"/>
        <w:tabs>
          <w:tab w:val="left" w:pos="567"/>
          <w:tab w:val="left" w:pos="741"/>
        </w:tabs>
        <w:suppressAutoHyphens/>
        <w:spacing w:after="0" w:line="360" w:lineRule="auto"/>
        <w:ind w:firstLine="1134"/>
        <w:jc w:val="both"/>
        <w:rPr>
          <w:szCs w:val="24"/>
          <w:lang w:eastAsia="lt-LT"/>
        </w:rPr>
      </w:pPr>
      <w:r>
        <w:rPr>
          <w:szCs w:val="24"/>
          <w:lang w:eastAsia="lt-LT"/>
        </w:rPr>
        <w:tab/>
      </w:r>
      <w:r w:rsidR="008B35F2" w:rsidRPr="008B35F2">
        <w:rPr>
          <w:szCs w:val="24"/>
          <w:lang w:eastAsia="lt-LT"/>
        </w:rPr>
        <w:t>4. Kandidatai sąlygas ir kitus dokumentus, susijusius su gyvenamųjų patalpų pirkimu, gali gauti Kupiškio  rajono savivaldybės administrac</w:t>
      </w:r>
      <w:r w:rsidR="001A3DF9">
        <w:rPr>
          <w:szCs w:val="24"/>
          <w:lang w:eastAsia="lt-LT"/>
        </w:rPr>
        <w:t>ijos Infrastruktūros skyriuje 2</w:t>
      </w:r>
      <w:r w:rsidR="008B35F2" w:rsidRPr="008B35F2">
        <w:rPr>
          <w:szCs w:val="24"/>
          <w:lang w:eastAsia="lt-LT"/>
        </w:rPr>
        <w:t>1</w:t>
      </w:r>
      <w:r w:rsidR="001A3DF9">
        <w:rPr>
          <w:szCs w:val="24"/>
          <w:lang w:eastAsia="lt-LT"/>
        </w:rPr>
        <w:t>3</w:t>
      </w:r>
      <w:r w:rsidR="008B35F2" w:rsidRPr="008B35F2">
        <w:rPr>
          <w:szCs w:val="24"/>
          <w:lang w:eastAsia="lt-LT"/>
        </w:rPr>
        <w:t xml:space="preserve"> kab., Kupiškio  m., Vytauto g. 2.</w:t>
      </w:r>
    </w:p>
    <w:p w:rsidR="008B35F2" w:rsidRPr="008B35F2" w:rsidRDefault="008B35F2" w:rsidP="00DF636D">
      <w:pPr>
        <w:widowControl w:val="0"/>
        <w:suppressAutoHyphens/>
        <w:spacing w:after="0" w:line="360" w:lineRule="auto"/>
        <w:ind w:firstLine="1247"/>
        <w:jc w:val="both"/>
        <w:rPr>
          <w:szCs w:val="24"/>
          <w:lang w:eastAsia="lt-LT"/>
        </w:rPr>
      </w:pPr>
      <w:r w:rsidRPr="008B35F2">
        <w:rPr>
          <w:szCs w:val="24"/>
          <w:lang w:eastAsia="lt-LT"/>
        </w:rPr>
        <w:t>5. Paraiškas gali pateikti fiziniai ir juridiniai asmenys.</w:t>
      </w:r>
    </w:p>
    <w:p w:rsidR="008B35F2" w:rsidRPr="008B35F2" w:rsidRDefault="00DF636D" w:rsidP="008B35F2">
      <w:pPr>
        <w:widowControl w:val="0"/>
        <w:tabs>
          <w:tab w:val="left" w:pos="709"/>
        </w:tabs>
        <w:suppressAutoHyphens/>
        <w:spacing w:after="0" w:line="360" w:lineRule="auto"/>
        <w:ind w:firstLine="1134"/>
        <w:jc w:val="both"/>
        <w:rPr>
          <w:szCs w:val="24"/>
          <w:lang w:eastAsia="lt-LT"/>
        </w:rPr>
      </w:pPr>
      <w:r>
        <w:rPr>
          <w:szCs w:val="24"/>
          <w:lang w:eastAsia="lt-LT"/>
        </w:rPr>
        <w:tab/>
      </w:r>
      <w:r w:rsidR="008B35F2" w:rsidRPr="008B35F2">
        <w:rPr>
          <w:szCs w:val="24"/>
          <w:lang w:eastAsia="lt-LT"/>
        </w:rPr>
        <w:t xml:space="preserve">6. Kandidatai per skelbime nustatytą laiką turi pateikti Komisijai paraiškas dalyvauti skelbiamose derybose ir parduodamų nekilnojamųjų daiktų dokumentus. Pasibaigus nustatytam terminui pateiktos paraiškos nenagrinėjamos, dokumentai grąžinami juos pateikusiam kandidatui. </w:t>
      </w:r>
    </w:p>
    <w:p w:rsidR="008B35F2" w:rsidRPr="008B35F2" w:rsidRDefault="00DF636D" w:rsidP="008B35F2">
      <w:pPr>
        <w:widowControl w:val="0"/>
        <w:tabs>
          <w:tab w:val="left" w:pos="709"/>
        </w:tabs>
        <w:suppressAutoHyphens/>
        <w:spacing w:after="0" w:line="360" w:lineRule="auto"/>
        <w:ind w:firstLine="1134"/>
        <w:jc w:val="both"/>
        <w:rPr>
          <w:szCs w:val="24"/>
          <w:lang w:eastAsia="lt-LT"/>
        </w:rPr>
      </w:pPr>
      <w:r>
        <w:rPr>
          <w:szCs w:val="24"/>
          <w:lang w:eastAsia="lt-LT"/>
        </w:rPr>
        <w:tab/>
      </w:r>
      <w:r w:rsidR="008B35F2" w:rsidRPr="008B35F2">
        <w:rPr>
          <w:szCs w:val="24"/>
          <w:lang w:eastAsia="lt-LT"/>
        </w:rPr>
        <w:t>7. Dokumentai turi būti parengti lietuvių kalba.</w:t>
      </w:r>
    </w:p>
    <w:p w:rsidR="008B35F2" w:rsidRPr="008B35F2" w:rsidRDefault="00DF636D" w:rsidP="008B35F2">
      <w:pPr>
        <w:widowControl w:val="0"/>
        <w:tabs>
          <w:tab w:val="left" w:pos="567"/>
          <w:tab w:val="left" w:pos="776"/>
        </w:tabs>
        <w:suppressAutoHyphens/>
        <w:spacing w:after="0" w:line="360" w:lineRule="auto"/>
        <w:ind w:firstLine="1134"/>
        <w:jc w:val="both"/>
        <w:rPr>
          <w:szCs w:val="24"/>
          <w:lang w:eastAsia="lt-LT"/>
        </w:rPr>
      </w:pPr>
      <w:r>
        <w:rPr>
          <w:szCs w:val="24"/>
          <w:lang w:eastAsia="lt-LT"/>
        </w:rPr>
        <w:tab/>
      </w:r>
      <w:r w:rsidR="008B35F2" w:rsidRPr="008B35F2">
        <w:rPr>
          <w:szCs w:val="24"/>
          <w:lang w:eastAsia="lt-LT"/>
        </w:rPr>
        <w:t>8. Paraiškų pateikimo tvarka:</w:t>
      </w:r>
    </w:p>
    <w:p w:rsidR="008B35F2" w:rsidRPr="008B35F2" w:rsidRDefault="008B35F2" w:rsidP="00DF636D">
      <w:pPr>
        <w:widowControl w:val="0"/>
        <w:suppressAutoHyphens/>
        <w:spacing w:after="0" w:line="360" w:lineRule="auto"/>
        <w:ind w:firstLine="1247"/>
        <w:jc w:val="both"/>
        <w:rPr>
          <w:szCs w:val="24"/>
          <w:lang w:eastAsia="lt-LT"/>
        </w:rPr>
      </w:pPr>
      <w:r w:rsidRPr="008B35F2">
        <w:rPr>
          <w:szCs w:val="24"/>
          <w:lang w:eastAsia="lt-LT"/>
        </w:rPr>
        <w:t>8.1. kandidatas nustatytos formos paraišką (1 priedas), buto nuosavybę patvirtinančių dokumentų ir kadastrinių matavimų bylos kopijas ir (ar) kitus dokumentus pateikia užklijuotame voke su užrašu „Gyvenamųjų patalpų pirkimas“, nurodant kandidato rekvizitus;</w:t>
      </w:r>
    </w:p>
    <w:p w:rsidR="008B35F2" w:rsidRPr="008B35F2" w:rsidRDefault="008B35F2" w:rsidP="00DF636D">
      <w:pPr>
        <w:widowControl w:val="0"/>
        <w:suppressAutoHyphens/>
        <w:spacing w:after="0" w:line="360" w:lineRule="auto"/>
        <w:ind w:firstLine="1247"/>
        <w:jc w:val="both"/>
        <w:rPr>
          <w:rFonts w:eastAsia="Times New Roman"/>
          <w:szCs w:val="24"/>
          <w:lang w:eastAsia="lt-LT"/>
        </w:rPr>
      </w:pPr>
      <w:r w:rsidRPr="008B35F2">
        <w:rPr>
          <w:rFonts w:eastAsia="Times New Roman"/>
          <w:szCs w:val="24"/>
          <w:lang w:eastAsia="lt-LT"/>
        </w:rPr>
        <w:t>8.2. paraiškos priedai:</w:t>
      </w:r>
    </w:p>
    <w:p w:rsidR="008B35F2" w:rsidRPr="008B35F2" w:rsidRDefault="008B35F2" w:rsidP="00DF636D">
      <w:pPr>
        <w:widowControl w:val="0"/>
        <w:suppressAutoHyphens/>
        <w:spacing w:after="0" w:line="360" w:lineRule="auto"/>
        <w:ind w:firstLine="1247"/>
        <w:jc w:val="both"/>
        <w:rPr>
          <w:szCs w:val="24"/>
          <w:lang w:eastAsia="lt-LT"/>
        </w:rPr>
      </w:pPr>
      <w:r w:rsidRPr="008B35F2">
        <w:rPr>
          <w:rFonts w:eastAsia="Times New Roman"/>
          <w:szCs w:val="24"/>
          <w:lang w:eastAsia="lt-LT"/>
        </w:rPr>
        <w:t>8.2.1. būsto, kurį siūloma parduoti, nuosavybę įrodančio dokumento kopija (VĮ Registrų centro pažymėjimas apie nekilnojamojo turto įregistravimą);</w:t>
      </w:r>
    </w:p>
    <w:p w:rsidR="008B35F2" w:rsidRPr="008B35F2" w:rsidRDefault="008B35F2" w:rsidP="00DF636D">
      <w:pPr>
        <w:widowControl w:val="0"/>
        <w:suppressAutoHyphens/>
        <w:spacing w:after="0" w:line="360" w:lineRule="auto"/>
        <w:ind w:firstLine="1247"/>
        <w:jc w:val="both"/>
        <w:rPr>
          <w:szCs w:val="24"/>
          <w:lang w:eastAsia="lt-LT"/>
        </w:rPr>
      </w:pPr>
      <w:r w:rsidRPr="008B35F2">
        <w:rPr>
          <w:rFonts w:eastAsia="Times New Roman"/>
          <w:szCs w:val="24"/>
          <w:lang w:eastAsia="lt-LT"/>
        </w:rPr>
        <w:t xml:space="preserve">8.2.2. dokumentas su duomenimis apie būsto nusidėvėjimą iš VĮ Registrų centro </w:t>
      </w:r>
      <w:r w:rsidRPr="008B35F2">
        <w:rPr>
          <w:rFonts w:eastAsia="Times New Roman"/>
          <w:szCs w:val="24"/>
          <w:lang w:eastAsia="lt-LT"/>
        </w:rPr>
        <w:lastRenderedPageBreak/>
        <w:t>(išduotas ne anksčiau kaip prieš 6 mėnesius iki paraiškos pateikimo);</w:t>
      </w:r>
    </w:p>
    <w:p w:rsidR="008B35F2" w:rsidRPr="008B35F2" w:rsidRDefault="008B35F2" w:rsidP="00DF636D">
      <w:pPr>
        <w:widowControl w:val="0"/>
        <w:suppressAutoHyphens/>
        <w:spacing w:after="0" w:line="360" w:lineRule="auto"/>
        <w:ind w:firstLine="1247"/>
        <w:jc w:val="both"/>
        <w:rPr>
          <w:szCs w:val="24"/>
          <w:lang w:eastAsia="lt-LT"/>
        </w:rPr>
      </w:pPr>
      <w:r w:rsidRPr="008B35F2">
        <w:rPr>
          <w:szCs w:val="24"/>
          <w:lang w:eastAsia="lt-LT"/>
        </w:rPr>
        <w:t>8</w:t>
      </w:r>
      <w:r w:rsidRPr="008B35F2">
        <w:rPr>
          <w:rFonts w:eastAsia="Times New Roman"/>
          <w:szCs w:val="24"/>
          <w:lang w:eastAsia="lt-LT"/>
        </w:rPr>
        <w:t xml:space="preserve">.2.3. būsto kadastro duomenų bylos kopija </w:t>
      </w:r>
      <w:r w:rsidRPr="008B35F2">
        <w:rPr>
          <w:szCs w:val="24"/>
          <w:lang w:eastAsia="lt-LT"/>
        </w:rPr>
        <w:t>(buto kadastro byla turi atitikti esamo buto išplanavimus)</w:t>
      </w:r>
      <w:r w:rsidRPr="008B35F2">
        <w:rPr>
          <w:rFonts w:eastAsia="Times New Roman"/>
          <w:szCs w:val="24"/>
          <w:lang w:eastAsia="lt-LT"/>
        </w:rPr>
        <w:t>;</w:t>
      </w:r>
    </w:p>
    <w:p w:rsidR="008B35F2" w:rsidRPr="008B35F2" w:rsidRDefault="008B35F2" w:rsidP="00DF636D">
      <w:pPr>
        <w:widowControl w:val="0"/>
        <w:suppressAutoHyphens/>
        <w:spacing w:after="0" w:line="360" w:lineRule="auto"/>
        <w:ind w:firstLine="1247"/>
        <w:jc w:val="both"/>
        <w:rPr>
          <w:szCs w:val="24"/>
          <w:lang w:eastAsia="lt-LT"/>
        </w:rPr>
      </w:pPr>
      <w:r w:rsidRPr="008B35F2">
        <w:rPr>
          <w:szCs w:val="24"/>
          <w:lang w:eastAsia="lt-LT"/>
        </w:rPr>
        <w:t>8</w:t>
      </w:r>
      <w:r w:rsidRPr="008B35F2">
        <w:rPr>
          <w:rFonts w:eastAsia="Times New Roman"/>
          <w:szCs w:val="24"/>
          <w:lang w:eastAsia="lt-LT"/>
        </w:rPr>
        <w:t>.2.4. įgaliojimas (patvirtintas notaro), suteikiantis teisę asmeniui derėtis dėl būsto pardavimo, jei paraišką ir dokumentus teikia ne būsto savininkas;</w:t>
      </w:r>
    </w:p>
    <w:p w:rsidR="008B35F2" w:rsidRPr="008B35F2" w:rsidRDefault="008B35F2" w:rsidP="00DF636D">
      <w:pPr>
        <w:widowControl w:val="0"/>
        <w:suppressAutoHyphens/>
        <w:spacing w:after="0" w:line="360" w:lineRule="auto"/>
        <w:ind w:firstLine="1247"/>
        <w:jc w:val="both"/>
        <w:rPr>
          <w:szCs w:val="24"/>
          <w:lang w:eastAsia="lt-LT"/>
        </w:rPr>
      </w:pPr>
      <w:r w:rsidRPr="008B35F2">
        <w:rPr>
          <w:szCs w:val="24"/>
          <w:lang w:eastAsia="lt-LT"/>
        </w:rPr>
        <w:t>8</w:t>
      </w:r>
      <w:r w:rsidRPr="008B35F2">
        <w:rPr>
          <w:rFonts w:eastAsia="Times New Roman"/>
          <w:szCs w:val="24"/>
          <w:lang w:eastAsia="lt-LT"/>
        </w:rPr>
        <w:t>.2.5. būsto energinio naudingumo sertifikato kopija;</w:t>
      </w:r>
    </w:p>
    <w:p w:rsidR="008B35F2" w:rsidRPr="008B35F2" w:rsidRDefault="008B35F2" w:rsidP="00DF636D">
      <w:pPr>
        <w:widowControl w:val="0"/>
        <w:suppressAutoHyphens/>
        <w:spacing w:after="0" w:line="360" w:lineRule="auto"/>
        <w:ind w:firstLine="1247"/>
        <w:jc w:val="both"/>
        <w:rPr>
          <w:szCs w:val="24"/>
          <w:lang w:eastAsia="lt-LT"/>
        </w:rPr>
      </w:pPr>
      <w:r w:rsidRPr="008B35F2">
        <w:rPr>
          <w:rFonts w:eastAsia="Times New Roman"/>
          <w:szCs w:val="24"/>
          <w:lang w:eastAsia="lt-LT"/>
        </w:rPr>
        <w:t>8.2.6. jei būstas yra atnaujintame (modernizuotame) name, turi būti pateikiama pažyma apie savininko įsipareigojimus bei įsiskolinimus, susijusius su namo modernizavimu, kreditu ir palūkanomis;</w:t>
      </w:r>
    </w:p>
    <w:p w:rsidR="008B35F2" w:rsidRPr="008B35F2" w:rsidRDefault="008B35F2" w:rsidP="00DF636D">
      <w:pPr>
        <w:widowControl w:val="0"/>
        <w:suppressAutoHyphens/>
        <w:spacing w:after="0" w:line="360" w:lineRule="auto"/>
        <w:ind w:firstLine="1247"/>
        <w:jc w:val="both"/>
        <w:rPr>
          <w:szCs w:val="24"/>
          <w:lang w:eastAsia="lt-LT"/>
        </w:rPr>
      </w:pPr>
      <w:r w:rsidRPr="008B35F2">
        <w:rPr>
          <w:szCs w:val="24"/>
          <w:lang w:eastAsia="lt-LT"/>
        </w:rPr>
        <w:t>8</w:t>
      </w:r>
      <w:r w:rsidRPr="008B35F2">
        <w:rPr>
          <w:rFonts w:eastAsia="Times New Roman"/>
          <w:szCs w:val="24"/>
          <w:lang w:eastAsia="lt-LT"/>
        </w:rPr>
        <w:t>.3. paraiška dalyvauti derybose ir visa reikalinga dokumentacija pateikiama lietuvių kalba;</w:t>
      </w:r>
      <w:r w:rsidR="00DF636D">
        <w:rPr>
          <w:rFonts w:eastAsia="Times New Roman"/>
          <w:szCs w:val="24"/>
          <w:lang w:eastAsia="lt-LT"/>
        </w:rPr>
        <w:tab/>
      </w:r>
    </w:p>
    <w:p w:rsidR="008B35F2" w:rsidRPr="008B35F2" w:rsidRDefault="008B35F2" w:rsidP="00DF636D">
      <w:pPr>
        <w:widowControl w:val="0"/>
        <w:suppressAutoHyphens/>
        <w:spacing w:after="0" w:line="360" w:lineRule="auto"/>
        <w:ind w:firstLine="1247"/>
        <w:jc w:val="both"/>
        <w:rPr>
          <w:szCs w:val="24"/>
          <w:lang w:eastAsia="lt-LT"/>
        </w:rPr>
      </w:pPr>
      <w:r w:rsidRPr="008B35F2">
        <w:rPr>
          <w:szCs w:val="24"/>
          <w:lang w:eastAsia="lt-LT"/>
        </w:rPr>
        <w:t>8</w:t>
      </w:r>
      <w:r w:rsidRPr="008B35F2">
        <w:rPr>
          <w:rFonts w:eastAsia="Times New Roman"/>
          <w:szCs w:val="24"/>
          <w:lang w:eastAsia="lt-LT"/>
        </w:rPr>
        <w:t>.4. paraiška privalo būti pasirašyta būsto savininko (-ų) ar jo įgalioto asmens;</w:t>
      </w:r>
    </w:p>
    <w:p w:rsidR="008B35F2" w:rsidRPr="008B35F2" w:rsidRDefault="008B35F2" w:rsidP="00DF636D">
      <w:pPr>
        <w:widowControl w:val="0"/>
        <w:suppressAutoHyphens/>
        <w:spacing w:after="0" w:line="360" w:lineRule="auto"/>
        <w:ind w:firstLine="1247"/>
        <w:jc w:val="both"/>
        <w:rPr>
          <w:szCs w:val="24"/>
          <w:lang w:eastAsia="lt-LT"/>
        </w:rPr>
      </w:pPr>
      <w:r w:rsidRPr="008B35F2">
        <w:rPr>
          <w:szCs w:val="24"/>
          <w:lang w:eastAsia="lt-LT"/>
        </w:rPr>
        <w:t>8</w:t>
      </w:r>
      <w:r w:rsidRPr="008B35F2">
        <w:rPr>
          <w:rFonts w:eastAsia="Times New Roman"/>
          <w:szCs w:val="24"/>
          <w:lang w:eastAsia="lt-LT"/>
        </w:rPr>
        <w:t>.5. jei kandidatas siūlo parduoti kelis būstus, pateikia kiekvieno būsto atskirą voką su nurodytais dokumentais;</w:t>
      </w:r>
    </w:p>
    <w:p w:rsidR="008B35F2" w:rsidRPr="008B35F2" w:rsidRDefault="008B35F2" w:rsidP="00DF636D">
      <w:pPr>
        <w:widowControl w:val="0"/>
        <w:suppressAutoHyphens/>
        <w:spacing w:after="0" w:line="360" w:lineRule="auto"/>
        <w:ind w:firstLine="1247"/>
        <w:jc w:val="both"/>
        <w:rPr>
          <w:rFonts w:eastAsia="Times New Roman"/>
          <w:szCs w:val="24"/>
          <w:lang w:eastAsia="lt-LT"/>
        </w:rPr>
      </w:pPr>
      <w:r w:rsidRPr="008B35F2">
        <w:rPr>
          <w:szCs w:val="24"/>
          <w:lang w:eastAsia="lt-LT"/>
        </w:rPr>
        <w:t>8</w:t>
      </w:r>
      <w:r w:rsidRPr="008B35F2">
        <w:rPr>
          <w:rFonts w:eastAsia="Times New Roman"/>
          <w:szCs w:val="24"/>
          <w:lang w:eastAsia="lt-LT"/>
        </w:rPr>
        <w:t xml:space="preserve">.6. ant voko turi būti užrašyta pirkėjo pavadinimas ir adresas: </w:t>
      </w:r>
    </w:p>
    <w:p w:rsidR="00D924BB" w:rsidRDefault="00DF636D" w:rsidP="00DF636D">
      <w:pPr>
        <w:widowControl w:val="0"/>
        <w:suppressAutoHyphens/>
        <w:spacing w:after="0" w:line="240" w:lineRule="auto"/>
        <w:jc w:val="both"/>
        <w:rPr>
          <w:rFonts w:eastAsia="Times New Roman"/>
          <w:szCs w:val="24"/>
          <w:lang w:eastAsia="lt-LT"/>
        </w:rPr>
      </w:pPr>
      <w:r>
        <w:rPr>
          <w:rFonts w:eastAsia="Times New Roman"/>
          <w:szCs w:val="24"/>
          <w:lang w:eastAsia="lt-LT"/>
        </w:rPr>
        <w:tab/>
      </w:r>
      <w:r w:rsidR="00D924BB" w:rsidRPr="008B35F2">
        <w:rPr>
          <w:rFonts w:eastAsia="Times New Roman"/>
          <w:szCs w:val="24"/>
          <w:lang w:eastAsia="lt-LT"/>
        </w:rPr>
        <w:t>Gyvenamųjų patalpų pirkimo komisija</w:t>
      </w:r>
      <w:r w:rsidR="00D924BB">
        <w:rPr>
          <w:rFonts w:eastAsia="Times New Roman"/>
          <w:szCs w:val="24"/>
          <w:lang w:eastAsia="lt-LT"/>
        </w:rPr>
        <w:t>i</w:t>
      </w:r>
    </w:p>
    <w:p w:rsidR="00DF636D" w:rsidRDefault="00D924BB" w:rsidP="00DF636D">
      <w:pPr>
        <w:widowControl w:val="0"/>
        <w:suppressAutoHyphens/>
        <w:spacing w:after="0" w:line="240" w:lineRule="auto"/>
        <w:jc w:val="both"/>
        <w:rPr>
          <w:szCs w:val="24"/>
          <w:lang w:eastAsia="lt-LT"/>
        </w:rPr>
      </w:pPr>
      <w:r>
        <w:rPr>
          <w:rFonts w:eastAsia="Times New Roman"/>
          <w:szCs w:val="24"/>
          <w:lang w:eastAsia="lt-LT"/>
        </w:rPr>
        <w:tab/>
      </w:r>
      <w:r w:rsidR="008B35F2" w:rsidRPr="008B35F2">
        <w:rPr>
          <w:rFonts w:eastAsia="Times New Roman"/>
          <w:iCs/>
          <w:szCs w:val="24"/>
          <w:lang w:eastAsia="lt-LT"/>
        </w:rPr>
        <w:t>Kupiškio rajono savivaldybės administracija</w:t>
      </w:r>
    </w:p>
    <w:p w:rsidR="008B35F2" w:rsidRPr="00DF636D" w:rsidRDefault="008B35F2" w:rsidP="00DF636D">
      <w:pPr>
        <w:widowControl w:val="0"/>
        <w:suppressAutoHyphens/>
        <w:spacing w:after="0" w:line="240" w:lineRule="auto"/>
        <w:ind w:firstLine="1247"/>
        <w:jc w:val="both"/>
        <w:rPr>
          <w:szCs w:val="24"/>
          <w:lang w:eastAsia="lt-LT"/>
        </w:rPr>
      </w:pPr>
      <w:r w:rsidRPr="008B35F2">
        <w:rPr>
          <w:rFonts w:eastAsia="Times New Roman"/>
          <w:iCs/>
          <w:szCs w:val="24"/>
          <w:lang w:eastAsia="lt-LT"/>
        </w:rPr>
        <w:t>Vytauto g. 2</w:t>
      </w:r>
    </w:p>
    <w:p w:rsidR="00DF636D" w:rsidRDefault="008B35F2" w:rsidP="00D924BB">
      <w:pPr>
        <w:spacing w:after="0" w:line="240" w:lineRule="auto"/>
        <w:ind w:firstLine="1247"/>
        <w:jc w:val="both"/>
        <w:rPr>
          <w:rFonts w:eastAsia="Times New Roman"/>
          <w:szCs w:val="24"/>
          <w:lang w:eastAsia="lt-LT"/>
        </w:rPr>
      </w:pPr>
      <w:r w:rsidRPr="008B35F2">
        <w:rPr>
          <w:rFonts w:eastAsia="Times New Roman"/>
          <w:iCs/>
          <w:szCs w:val="24"/>
          <w:lang w:eastAsia="lt-LT"/>
        </w:rPr>
        <w:t>40115 Kupiškis</w:t>
      </w:r>
    </w:p>
    <w:p w:rsidR="00D924BB" w:rsidRPr="008B35F2" w:rsidRDefault="00D924BB" w:rsidP="00D924BB">
      <w:pPr>
        <w:spacing w:after="0" w:line="240" w:lineRule="auto"/>
        <w:ind w:firstLine="1247"/>
        <w:jc w:val="both"/>
        <w:rPr>
          <w:rFonts w:eastAsia="Times New Roman"/>
          <w:szCs w:val="24"/>
          <w:lang w:eastAsia="lt-LT"/>
        </w:rPr>
      </w:pPr>
    </w:p>
    <w:p w:rsidR="008B35F2" w:rsidRPr="008B35F2" w:rsidRDefault="00DF636D" w:rsidP="008B35F2">
      <w:pPr>
        <w:widowControl w:val="0"/>
        <w:tabs>
          <w:tab w:val="left" w:pos="741"/>
        </w:tabs>
        <w:suppressAutoHyphens/>
        <w:spacing w:after="0" w:line="360" w:lineRule="auto"/>
        <w:ind w:firstLine="1134"/>
        <w:jc w:val="both"/>
        <w:rPr>
          <w:szCs w:val="24"/>
          <w:lang w:eastAsia="lt-LT"/>
        </w:rPr>
      </w:pPr>
      <w:r>
        <w:rPr>
          <w:szCs w:val="24"/>
          <w:lang w:eastAsia="lt-LT"/>
        </w:rPr>
        <w:tab/>
      </w:r>
      <w:r w:rsidR="008B35F2" w:rsidRPr="008B35F2">
        <w:rPr>
          <w:szCs w:val="24"/>
          <w:lang w:eastAsia="lt-LT"/>
        </w:rPr>
        <w:t>8.7. pasiūlymai atmetami, jei parai</w:t>
      </w:r>
      <w:r w:rsidR="00D0703E">
        <w:rPr>
          <w:szCs w:val="24"/>
          <w:lang w:eastAsia="lt-LT"/>
        </w:rPr>
        <w:t>ška ir pateikti dokumentai, būsto</w:t>
      </w:r>
      <w:r w:rsidR="008B35F2" w:rsidRPr="008B35F2">
        <w:rPr>
          <w:szCs w:val="24"/>
          <w:lang w:eastAsia="lt-LT"/>
        </w:rPr>
        <w:t xml:space="preserve"> techniniai ir ekonominiai duomenys neatitinka pirkimo dokumentuose nustatytų reikalavimų ir vertinimo kriterijų;</w:t>
      </w:r>
    </w:p>
    <w:p w:rsidR="008B35F2" w:rsidRPr="008B35F2" w:rsidRDefault="00DF636D" w:rsidP="008B35F2">
      <w:pPr>
        <w:widowControl w:val="0"/>
        <w:tabs>
          <w:tab w:val="left" w:pos="759"/>
        </w:tabs>
        <w:suppressAutoHyphens/>
        <w:spacing w:after="0" w:line="360" w:lineRule="auto"/>
        <w:ind w:firstLine="1134"/>
        <w:jc w:val="both"/>
        <w:rPr>
          <w:szCs w:val="24"/>
          <w:lang w:eastAsia="lt-LT"/>
        </w:rPr>
      </w:pPr>
      <w:r>
        <w:rPr>
          <w:szCs w:val="24"/>
          <w:lang w:eastAsia="lt-LT"/>
        </w:rPr>
        <w:tab/>
      </w:r>
      <w:r w:rsidR="008B35F2" w:rsidRPr="008B35F2">
        <w:rPr>
          <w:szCs w:val="24"/>
          <w:lang w:eastAsia="lt-LT"/>
        </w:rPr>
        <w:t>8.8. vokai su paraiškomis priimami Kupiškio  rajono savivaldybės administrac</w:t>
      </w:r>
      <w:r w:rsidR="00D0703E">
        <w:rPr>
          <w:szCs w:val="24"/>
          <w:lang w:eastAsia="lt-LT"/>
        </w:rPr>
        <w:t>ijos Infrastruktūros skyriuje 213 kab. (2 aukštas),</w:t>
      </w:r>
      <w:r w:rsidR="008B35F2" w:rsidRPr="008B35F2">
        <w:rPr>
          <w:szCs w:val="24"/>
          <w:lang w:eastAsia="lt-LT"/>
        </w:rPr>
        <w:t xml:space="preserve"> Kupiškio  m., Vytauto g. 2. Informacija teikia</w:t>
      </w:r>
      <w:r w:rsidR="00D0703E">
        <w:rPr>
          <w:szCs w:val="24"/>
          <w:lang w:eastAsia="lt-LT"/>
        </w:rPr>
        <w:t>ma tel.</w:t>
      </w:r>
      <w:r w:rsidR="00D924BB">
        <w:rPr>
          <w:szCs w:val="24"/>
          <w:lang w:eastAsia="lt-LT"/>
        </w:rPr>
        <w:t>:</w:t>
      </w:r>
      <w:r w:rsidR="00D0703E">
        <w:rPr>
          <w:szCs w:val="24"/>
          <w:lang w:eastAsia="lt-LT"/>
        </w:rPr>
        <w:t xml:space="preserve"> (8 459)  35 520,</w:t>
      </w:r>
      <w:r w:rsidR="008B35F2" w:rsidRPr="008B35F2">
        <w:rPr>
          <w:szCs w:val="24"/>
          <w:lang w:eastAsia="lt-LT"/>
        </w:rPr>
        <w:t xml:space="preserve"> 35 700.</w:t>
      </w:r>
    </w:p>
    <w:p w:rsidR="008B35F2" w:rsidRPr="008B35F2" w:rsidRDefault="008B35F2" w:rsidP="008B35F2">
      <w:pPr>
        <w:widowControl w:val="0"/>
        <w:suppressAutoHyphens/>
        <w:spacing w:after="0" w:line="240" w:lineRule="auto"/>
        <w:jc w:val="center"/>
        <w:rPr>
          <w:b/>
          <w:bCs/>
          <w:szCs w:val="24"/>
          <w:lang w:eastAsia="lt-LT"/>
        </w:rPr>
      </w:pPr>
      <w:r w:rsidRPr="008B35F2">
        <w:rPr>
          <w:b/>
          <w:bCs/>
          <w:szCs w:val="24"/>
          <w:lang w:eastAsia="lt-LT"/>
        </w:rPr>
        <w:t>III SKYRIUS</w:t>
      </w:r>
    </w:p>
    <w:p w:rsidR="00D2180F" w:rsidRDefault="008B35F2" w:rsidP="008B35F2">
      <w:pPr>
        <w:widowControl w:val="0"/>
        <w:suppressAutoHyphens/>
        <w:spacing w:after="0" w:line="240" w:lineRule="auto"/>
        <w:jc w:val="center"/>
        <w:rPr>
          <w:b/>
          <w:bCs/>
          <w:szCs w:val="24"/>
          <w:lang w:eastAsia="lt-LT"/>
        </w:rPr>
      </w:pPr>
      <w:r w:rsidRPr="008B35F2">
        <w:rPr>
          <w:b/>
          <w:bCs/>
          <w:szCs w:val="24"/>
          <w:lang w:eastAsia="lt-LT"/>
        </w:rPr>
        <w:t>PARAIŠKŲ NAGRINĖJIMAS</w:t>
      </w:r>
    </w:p>
    <w:p w:rsidR="00D2180F" w:rsidRPr="00082CF5" w:rsidRDefault="00D2180F" w:rsidP="008B35F2">
      <w:pPr>
        <w:widowControl w:val="0"/>
        <w:suppressAutoHyphens/>
        <w:spacing w:after="0" w:line="240" w:lineRule="auto"/>
        <w:jc w:val="center"/>
        <w:rPr>
          <w:b/>
          <w:bCs/>
          <w:szCs w:val="24"/>
          <w:lang w:eastAsia="lt-LT"/>
        </w:rPr>
      </w:pPr>
    </w:p>
    <w:p w:rsidR="00D2180F" w:rsidRPr="00082CF5" w:rsidRDefault="00D2180F" w:rsidP="00D2180F">
      <w:pPr>
        <w:widowControl w:val="0"/>
        <w:suppressAutoHyphens/>
        <w:spacing w:after="0" w:line="360" w:lineRule="auto"/>
        <w:jc w:val="both"/>
        <w:rPr>
          <w:b/>
          <w:bCs/>
          <w:szCs w:val="24"/>
          <w:lang w:eastAsia="lt-LT"/>
        </w:rPr>
      </w:pPr>
      <w:r w:rsidRPr="00082CF5">
        <w:rPr>
          <w:szCs w:val="24"/>
          <w:lang w:eastAsia="lt-LT"/>
        </w:rPr>
        <w:tab/>
      </w:r>
      <w:r w:rsidR="00082CF5">
        <w:rPr>
          <w:szCs w:val="24"/>
          <w:lang w:eastAsia="lt-LT"/>
        </w:rPr>
        <w:t>9</w:t>
      </w:r>
      <w:r w:rsidRPr="00082CF5">
        <w:rPr>
          <w:szCs w:val="24"/>
          <w:lang w:eastAsia="lt-LT"/>
        </w:rPr>
        <w:t>. Jeigu Komisija papildomos su pirkimo dokumentais susijusios informacijos prašo likus ne mažiau kaip 6 darbo dienoms iki pasiūlymų pateikimo te</w:t>
      </w:r>
      <w:r w:rsidR="00D924BB">
        <w:rPr>
          <w:szCs w:val="24"/>
          <w:lang w:eastAsia="lt-LT"/>
        </w:rPr>
        <w:t>rmino pabaigos, ją turi pateikti</w:t>
      </w:r>
      <w:r w:rsidRPr="00082CF5">
        <w:rPr>
          <w:szCs w:val="24"/>
          <w:lang w:eastAsia="lt-LT"/>
        </w:rPr>
        <w:t xml:space="preserve"> visiems kandidatams ne vėliau kaip likus 3 dienoms iki pasiūlymų pateikimo termino pabaigos. </w:t>
      </w:r>
    </w:p>
    <w:p w:rsidR="00D2180F" w:rsidRPr="00082CF5" w:rsidRDefault="00082CF5" w:rsidP="00D2180F">
      <w:pPr>
        <w:widowControl w:val="0"/>
        <w:tabs>
          <w:tab w:val="left" w:pos="424"/>
          <w:tab w:val="left" w:pos="1218"/>
        </w:tabs>
        <w:suppressAutoHyphens/>
        <w:spacing w:after="0" w:line="360" w:lineRule="auto"/>
        <w:ind w:firstLine="1134"/>
        <w:jc w:val="both"/>
        <w:rPr>
          <w:szCs w:val="24"/>
          <w:lang w:eastAsia="lt-LT"/>
        </w:rPr>
      </w:pPr>
      <w:r>
        <w:rPr>
          <w:szCs w:val="24"/>
          <w:lang w:eastAsia="lt-LT"/>
        </w:rPr>
        <w:tab/>
        <w:t>10</w:t>
      </w:r>
      <w:r w:rsidR="00D2180F" w:rsidRPr="00082CF5">
        <w:rPr>
          <w:szCs w:val="24"/>
          <w:lang w:eastAsia="lt-LT"/>
        </w:rPr>
        <w:t xml:space="preserve">. Vokai su </w:t>
      </w:r>
      <w:r w:rsidR="00D924BB">
        <w:rPr>
          <w:szCs w:val="24"/>
          <w:lang w:eastAsia="lt-LT"/>
        </w:rPr>
        <w:t>paraiškomis atplėšiami K</w:t>
      </w:r>
      <w:r w:rsidR="00D2180F" w:rsidRPr="00082CF5">
        <w:rPr>
          <w:szCs w:val="24"/>
          <w:lang w:eastAsia="lt-LT"/>
        </w:rPr>
        <w:t>omisijos posėdyje, kuris vyks skelbime nurodytu laiku Kupiškio rajono savivaldybės administracijoje 303 kab. (salėje), Vytauto g. 2, Kupiškyje.</w:t>
      </w:r>
    </w:p>
    <w:p w:rsidR="00D2180F" w:rsidRPr="00082CF5" w:rsidRDefault="00082CF5" w:rsidP="00D2180F">
      <w:pPr>
        <w:widowControl w:val="0"/>
        <w:tabs>
          <w:tab w:val="left" w:pos="424"/>
          <w:tab w:val="left" w:pos="1218"/>
        </w:tabs>
        <w:suppressAutoHyphens/>
        <w:spacing w:after="0" w:line="360" w:lineRule="auto"/>
        <w:ind w:firstLine="1134"/>
        <w:jc w:val="both"/>
        <w:rPr>
          <w:szCs w:val="24"/>
          <w:lang w:eastAsia="lt-LT"/>
        </w:rPr>
      </w:pPr>
      <w:r>
        <w:rPr>
          <w:szCs w:val="24"/>
          <w:lang w:eastAsia="lt-LT"/>
        </w:rPr>
        <w:t>11</w:t>
      </w:r>
      <w:r w:rsidR="00D2180F" w:rsidRPr="00082CF5">
        <w:rPr>
          <w:szCs w:val="24"/>
          <w:lang w:eastAsia="lt-LT"/>
        </w:rPr>
        <w:t>. Jeigu kandidatas pateikė netikslius ar neišsamius duomenis apie atitiktį pirkimo dokumentų reikalavimams arba šių dokumentų trūksta, Komisija turi teisę nepažeisdama lygiateisiškumo ir skaidrumo principų prašyti kandidatą šiuos duomenis iki derybų pradžios patikslinti, papildyti arba paaiškinti.</w:t>
      </w:r>
    </w:p>
    <w:p w:rsidR="00D2180F" w:rsidRPr="00082CF5" w:rsidRDefault="00082CF5" w:rsidP="00D2180F">
      <w:pPr>
        <w:widowControl w:val="0"/>
        <w:suppressAutoHyphens/>
        <w:spacing w:after="0" w:line="360" w:lineRule="auto"/>
        <w:ind w:firstLine="1247"/>
        <w:jc w:val="both"/>
        <w:rPr>
          <w:szCs w:val="24"/>
          <w:lang w:eastAsia="lt-LT"/>
        </w:rPr>
      </w:pPr>
      <w:r>
        <w:rPr>
          <w:szCs w:val="24"/>
          <w:lang w:eastAsia="lt-LT"/>
        </w:rPr>
        <w:t>12</w:t>
      </w:r>
      <w:r w:rsidR="00D2180F" w:rsidRPr="00082CF5">
        <w:rPr>
          <w:szCs w:val="24"/>
          <w:lang w:eastAsia="lt-LT"/>
        </w:rPr>
        <w:t xml:space="preserve">. Komisija ne vėliau kaip per 5 darbo dienas nuo paskutinės pasiūlymų pateikimo dienos atmeta kandidatų pateiktus pasiūlymus </w:t>
      </w:r>
      <w:r w:rsidR="00D2180F" w:rsidRPr="00082CF5">
        <w:rPr>
          <w:szCs w:val="24"/>
        </w:rPr>
        <w:t>neatitinkančius socialinio būsto pirkimo dokumentų ar pasiūlyta ekonomiškai nenaudinga, per didelė siūlomo įsigyti būsto kaina, ir pateikia kandidatui motyvuotą atsakymą, nurodydama atmetimo priežastį.</w:t>
      </w:r>
      <w:r w:rsidR="00D2180F" w:rsidRPr="00082CF5">
        <w:rPr>
          <w:szCs w:val="24"/>
          <w:lang w:eastAsia="lt-LT"/>
        </w:rPr>
        <w:t xml:space="preserve"> Kiti kandidatai kviečiami derėtis.</w:t>
      </w:r>
    </w:p>
    <w:p w:rsidR="00082CF5" w:rsidRDefault="00082CF5" w:rsidP="00D2180F">
      <w:pPr>
        <w:widowControl w:val="0"/>
        <w:suppressAutoHyphens/>
        <w:spacing w:after="0" w:line="360" w:lineRule="auto"/>
        <w:ind w:firstLine="1134"/>
        <w:jc w:val="both"/>
        <w:rPr>
          <w:szCs w:val="24"/>
          <w:lang w:eastAsia="lt-LT"/>
        </w:rPr>
      </w:pPr>
      <w:r>
        <w:rPr>
          <w:szCs w:val="24"/>
          <w:lang w:eastAsia="lt-LT"/>
        </w:rPr>
        <w:t>13</w:t>
      </w:r>
      <w:r w:rsidR="00D2180F" w:rsidRPr="00082CF5">
        <w:rPr>
          <w:szCs w:val="24"/>
          <w:lang w:eastAsia="lt-LT"/>
        </w:rPr>
        <w:t xml:space="preserve">. Jeigu nė vieno kandidato pateikti parduodamų butų dokumentai neatitinka reikalavimų, nustatytų pirkimo </w:t>
      </w:r>
      <w:r w:rsidR="00D924BB">
        <w:rPr>
          <w:szCs w:val="24"/>
          <w:lang w:eastAsia="lt-LT"/>
        </w:rPr>
        <w:t>dokumentuose, arba negaunama nė</w:t>
      </w:r>
      <w:r w:rsidR="00D2180F" w:rsidRPr="00082CF5">
        <w:rPr>
          <w:szCs w:val="24"/>
          <w:lang w:eastAsia="lt-LT"/>
        </w:rPr>
        <w:t xml:space="preserve"> vieno pasiūlymo dalyvauti derybose, pirkimo procedūros atliekamos iš naujo.</w:t>
      </w:r>
    </w:p>
    <w:p w:rsidR="00D2180F" w:rsidRPr="00082CF5" w:rsidRDefault="00082CF5" w:rsidP="00D2180F">
      <w:pPr>
        <w:widowControl w:val="0"/>
        <w:suppressAutoHyphens/>
        <w:spacing w:after="0" w:line="360" w:lineRule="auto"/>
        <w:ind w:firstLine="1134"/>
        <w:jc w:val="both"/>
        <w:rPr>
          <w:szCs w:val="24"/>
          <w:lang w:eastAsia="lt-LT"/>
        </w:rPr>
      </w:pPr>
      <w:r>
        <w:rPr>
          <w:szCs w:val="24"/>
          <w:lang w:eastAsia="lt-LT"/>
        </w:rPr>
        <w:t>14</w:t>
      </w:r>
      <w:r w:rsidR="00D2180F" w:rsidRPr="00082CF5">
        <w:rPr>
          <w:szCs w:val="24"/>
          <w:lang w:eastAsia="lt-LT"/>
        </w:rPr>
        <w:t>. K</w:t>
      </w:r>
      <w:r w:rsidR="00D2180F" w:rsidRPr="00082CF5">
        <w:rPr>
          <w:szCs w:val="24"/>
        </w:rPr>
        <w:t>omisija išvažiuojamajame posėdyje apžiūri visus siūlomus pirkti būstus (atitinkančius socialinio būsto pirkimo dokumentus), vertina jų techninės būklės ir kokybines savybes, už kuriuos skiriami vertinimo balai (vertinama 100 balų sistema).</w:t>
      </w:r>
    </w:p>
    <w:p w:rsidR="00D2180F" w:rsidRPr="00082CF5" w:rsidRDefault="00D2180F" w:rsidP="00D2180F">
      <w:pPr>
        <w:spacing w:after="0" w:line="360" w:lineRule="auto"/>
        <w:ind w:firstLine="851"/>
        <w:jc w:val="both"/>
        <w:rPr>
          <w:rFonts w:eastAsia="Times New Roman"/>
          <w:szCs w:val="24"/>
          <w:lang w:eastAsia="lt-LT"/>
        </w:rPr>
      </w:pPr>
      <w:r w:rsidRPr="00082CF5">
        <w:rPr>
          <w:rFonts w:eastAsia="Times New Roman"/>
          <w:szCs w:val="24"/>
          <w:lang w:eastAsia="lt-LT"/>
        </w:rPr>
        <w:t>15. Komisija apskaičiuoja kiekvienam būstui atskirai ekonominį naudingumą ir pagal jį mažėjimo tvarka sudaro siūlomų pirkti būstų preliminarią eilę.</w:t>
      </w:r>
    </w:p>
    <w:p w:rsidR="00D2180F" w:rsidRPr="00082CF5" w:rsidRDefault="00D2180F" w:rsidP="00D2180F">
      <w:pPr>
        <w:spacing w:after="0" w:line="360" w:lineRule="auto"/>
        <w:ind w:firstLine="851"/>
        <w:jc w:val="both"/>
        <w:rPr>
          <w:rFonts w:eastAsia="Times New Roman"/>
          <w:szCs w:val="24"/>
          <w:lang w:eastAsia="lt-LT"/>
        </w:rPr>
      </w:pPr>
      <w:r w:rsidRPr="00082CF5">
        <w:rPr>
          <w:rFonts w:eastAsia="Times New Roman"/>
          <w:szCs w:val="24"/>
          <w:lang w:eastAsia="lt-LT"/>
        </w:rPr>
        <w:t>16. Komisija informuoja kandidatus apie kvietimą derėtis, nustato derybų datą, laiką ir vietą. Kvietimus derėtis išsiunčia visiems kandidatams, kurių pasiūlymai neatmesti, vienu metu, ne vėliau kaip per 5 darbo dienas nuo pasiūlymo ir parduodamų nekilnojamų daiktų dokumentų pateikimo termino pabaigos.  Kvietime derėtis turi būti ši informacija:</w:t>
      </w:r>
    </w:p>
    <w:p w:rsidR="00D2180F" w:rsidRPr="00082CF5" w:rsidRDefault="00D2180F" w:rsidP="00D2180F">
      <w:pPr>
        <w:spacing w:after="0" w:line="360" w:lineRule="auto"/>
        <w:ind w:firstLine="851"/>
        <w:jc w:val="both"/>
        <w:rPr>
          <w:rFonts w:eastAsia="Times New Roman"/>
          <w:szCs w:val="24"/>
          <w:lang w:eastAsia="lt-LT"/>
        </w:rPr>
      </w:pPr>
      <w:r w:rsidRPr="00082CF5">
        <w:rPr>
          <w:rFonts w:eastAsia="Times New Roman"/>
          <w:szCs w:val="24"/>
          <w:lang w:eastAsia="lt-LT"/>
        </w:rPr>
        <w:tab/>
        <w:t>16.1. adresas, kur vyks derybos, derybų pradžios data ir valanda;</w:t>
      </w:r>
    </w:p>
    <w:p w:rsidR="00D2180F" w:rsidRPr="00082CF5" w:rsidRDefault="00D2180F" w:rsidP="00D2180F">
      <w:pPr>
        <w:spacing w:after="0" w:line="360" w:lineRule="auto"/>
        <w:ind w:firstLine="851"/>
        <w:jc w:val="both"/>
        <w:rPr>
          <w:rFonts w:eastAsia="Times New Roman"/>
          <w:szCs w:val="24"/>
          <w:lang w:eastAsia="lt-LT"/>
        </w:rPr>
      </w:pPr>
      <w:r w:rsidRPr="00082CF5">
        <w:rPr>
          <w:rFonts w:eastAsia="Times New Roman"/>
          <w:szCs w:val="24"/>
          <w:lang w:eastAsia="lt-LT"/>
        </w:rPr>
        <w:tab/>
        <w:t>16.2. derybų objektas ir tema;</w:t>
      </w:r>
    </w:p>
    <w:p w:rsidR="00D2180F" w:rsidRPr="00082CF5" w:rsidRDefault="00D2180F" w:rsidP="00D2180F">
      <w:pPr>
        <w:spacing w:after="0" w:line="360" w:lineRule="auto"/>
        <w:ind w:firstLine="851"/>
        <w:jc w:val="both"/>
        <w:rPr>
          <w:rFonts w:eastAsia="Times New Roman"/>
          <w:szCs w:val="24"/>
          <w:lang w:eastAsia="lt-LT"/>
        </w:rPr>
      </w:pPr>
      <w:r w:rsidRPr="00082CF5">
        <w:rPr>
          <w:rFonts w:eastAsia="Times New Roman"/>
          <w:szCs w:val="24"/>
          <w:lang w:eastAsia="lt-LT"/>
        </w:rPr>
        <w:tab/>
        <w:t>16.3. derybos vedamos lietuvių kalba;</w:t>
      </w:r>
    </w:p>
    <w:p w:rsidR="00D2180F" w:rsidRPr="00082CF5" w:rsidRDefault="00D2180F" w:rsidP="00D2180F">
      <w:pPr>
        <w:spacing w:after="0" w:line="360" w:lineRule="auto"/>
        <w:ind w:firstLine="851"/>
        <w:jc w:val="both"/>
        <w:rPr>
          <w:rFonts w:eastAsia="Times New Roman"/>
          <w:szCs w:val="24"/>
          <w:lang w:eastAsia="lt-LT"/>
        </w:rPr>
      </w:pPr>
      <w:r w:rsidRPr="00082CF5">
        <w:rPr>
          <w:rFonts w:eastAsia="Times New Roman"/>
          <w:szCs w:val="24"/>
          <w:lang w:eastAsia="lt-LT"/>
        </w:rPr>
        <w:tab/>
        <w:t>16.4. preliminari derybų procedūrų eiga ir dienotvarkė;</w:t>
      </w:r>
    </w:p>
    <w:p w:rsidR="00D2180F" w:rsidRPr="00082CF5" w:rsidRDefault="00D924BB" w:rsidP="00D2180F">
      <w:pPr>
        <w:spacing w:after="0" w:line="360" w:lineRule="auto"/>
        <w:ind w:firstLine="851"/>
        <w:jc w:val="both"/>
        <w:rPr>
          <w:rFonts w:eastAsia="Times New Roman"/>
          <w:szCs w:val="24"/>
          <w:lang w:eastAsia="lt-LT"/>
        </w:rPr>
      </w:pPr>
      <w:r>
        <w:rPr>
          <w:rFonts w:eastAsia="Times New Roman"/>
          <w:szCs w:val="24"/>
          <w:lang w:eastAsia="lt-LT"/>
        </w:rPr>
        <w:tab/>
        <w:t>16.5. kita,</w:t>
      </w:r>
      <w:r w:rsidR="00D2180F" w:rsidRPr="00082CF5">
        <w:rPr>
          <w:rFonts w:eastAsia="Times New Roman"/>
          <w:szCs w:val="24"/>
          <w:lang w:eastAsia="lt-LT"/>
        </w:rPr>
        <w:t xml:space="preserve"> </w:t>
      </w:r>
      <w:r>
        <w:rPr>
          <w:rFonts w:eastAsia="Times New Roman"/>
          <w:szCs w:val="24"/>
          <w:lang w:eastAsia="lt-LT"/>
        </w:rPr>
        <w:t>K</w:t>
      </w:r>
      <w:r w:rsidR="00D2180F" w:rsidRPr="00082CF5">
        <w:rPr>
          <w:rFonts w:eastAsia="Times New Roman"/>
          <w:szCs w:val="24"/>
          <w:lang w:eastAsia="lt-LT"/>
        </w:rPr>
        <w:t>omisijos nuomone, svarbi informacija.</w:t>
      </w:r>
    </w:p>
    <w:p w:rsidR="00D2180F" w:rsidRPr="00082CF5" w:rsidRDefault="00D2180F" w:rsidP="00D2180F">
      <w:pPr>
        <w:spacing w:after="0" w:line="360" w:lineRule="auto"/>
        <w:ind w:firstLine="851"/>
        <w:jc w:val="both"/>
        <w:rPr>
          <w:rFonts w:eastAsia="Times New Roman"/>
          <w:szCs w:val="24"/>
          <w:lang w:eastAsia="lt-LT"/>
        </w:rPr>
      </w:pPr>
      <w:r w:rsidRPr="00082CF5">
        <w:rPr>
          <w:rFonts w:eastAsia="Times New Roman"/>
          <w:szCs w:val="24"/>
          <w:lang w:eastAsia="lt-LT"/>
        </w:rPr>
        <w:tab/>
        <w:t>17. Der</w:t>
      </w:r>
      <w:r w:rsidR="00D924BB">
        <w:rPr>
          <w:rFonts w:eastAsia="Times New Roman"/>
          <w:szCs w:val="24"/>
          <w:lang w:eastAsia="lt-LT"/>
        </w:rPr>
        <w:t>ybų procedūrų metu K</w:t>
      </w:r>
      <w:r w:rsidRPr="00082CF5">
        <w:rPr>
          <w:rFonts w:eastAsia="Times New Roman"/>
          <w:szCs w:val="24"/>
          <w:lang w:eastAsia="lt-LT"/>
        </w:rPr>
        <w:t>omisija:</w:t>
      </w:r>
    </w:p>
    <w:p w:rsidR="00D2180F" w:rsidRPr="00082CF5" w:rsidRDefault="00D2180F" w:rsidP="00D2180F">
      <w:pPr>
        <w:spacing w:after="0" w:line="360" w:lineRule="auto"/>
        <w:ind w:firstLine="851"/>
        <w:jc w:val="both"/>
        <w:rPr>
          <w:rFonts w:eastAsia="Times New Roman"/>
          <w:szCs w:val="24"/>
          <w:lang w:eastAsia="lt-LT"/>
        </w:rPr>
      </w:pPr>
      <w:r w:rsidRPr="00082CF5">
        <w:rPr>
          <w:rFonts w:eastAsia="Times New Roman"/>
          <w:szCs w:val="24"/>
          <w:lang w:eastAsia="lt-LT"/>
        </w:rPr>
        <w:tab/>
        <w:t>17.1. derasi su kiekvienu kandidatu atskirai;</w:t>
      </w:r>
    </w:p>
    <w:p w:rsidR="00D2180F" w:rsidRPr="00082CF5" w:rsidRDefault="00D2180F" w:rsidP="00D2180F">
      <w:pPr>
        <w:spacing w:after="0" w:line="360" w:lineRule="auto"/>
        <w:ind w:firstLine="851"/>
        <w:jc w:val="both"/>
        <w:rPr>
          <w:rFonts w:eastAsia="Times New Roman"/>
          <w:szCs w:val="24"/>
          <w:lang w:eastAsia="lt-LT"/>
        </w:rPr>
      </w:pPr>
      <w:r w:rsidRPr="00082CF5">
        <w:rPr>
          <w:rFonts w:eastAsia="Times New Roman"/>
          <w:szCs w:val="24"/>
          <w:lang w:eastAsia="lt-LT"/>
        </w:rPr>
        <w:tab/>
        <w:t>17.2. nustato derybų su kandidatais eilę;</w:t>
      </w:r>
    </w:p>
    <w:p w:rsidR="00D2180F" w:rsidRPr="00082CF5" w:rsidRDefault="00D2180F" w:rsidP="00D2180F">
      <w:pPr>
        <w:spacing w:after="0" w:line="360" w:lineRule="auto"/>
        <w:ind w:firstLine="851"/>
        <w:jc w:val="both"/>
        <w:rPr>
          <w:rFonts w:eastAsia="Times New Roman"/>
          <w:szCs w:val="24"/>
          <w:lang w:eastAsia="lt-LT"/>
        </w:rPr>
      </w:pPr>
      <w:r w:rsidRPr="00082CF5">
        <w:rPr>
          <w:rFonts w:eastAsia="Times New Roman"/>
          <w:szCs w:val="24"/>
          <w:lang w:eastAsia="lt-LT"/>
        </w:rPr>
        <w:tab/>
        <w:t>17.3. neturi teisės tretiesiems asmenims atskleisti jokios iš kandidato gautos informacijos be jo sutikimo, neinformuoti kandidato apie susitarimus su kitais kandidatais.</w:t>
      </w:r>
    </w:p>
    <w:p w:rsidR="00D2180F" w:rsidRPr="00082CF5" w:rsidRDefault="00D2180F" w:rsidP="00D2180F">
      <w:pPr>
        <w:spacing w:after="0" w:line="360" w:lineRule="auto"/>
        <w:ind w:firstLine="851"/>
        <w:jc w:val="both"/>
        <w:rPr>
          <w:rFonts w:eastAsia="Times New Roman"/>
          <w:szCs w:val="24"/>
          <w:lang w:eastAsia="lt-LT"/>
        </w:rPr>
      </w:pPr>
      <w:r w:rsidRPr="00082CF5">
        <w:rPr>
          <w:rFonts w:eastAsia="Times New Roman"/>
          <w:szCs w:val="24"/>
          <w:lang w:eastAsia="lt-LT"/>
        </w:rPr>
        <w:tab/>
        <w:t>18. Visiems dalyviams taikomi vienodi reikalavimai, suteikiamos vienodos galimybės ir pateikiama vienoda informacija.</w:t>
      </w:r>
    </w:p>
    <w:p w:rsidR="00D2180F" w:rsidRPr="00082CF5" w:rsidRDefault="00D2180F" w:rsidP="00D2180F">
      <w:pPr>
        <w:spacing w:after="0" w:line="360" w:lineRule="auto"/>
        <w:ind w:firstLine="851"/>
        <w:jc w:val="both"/>
        <w:rPr>
          <w:rFonts w:eastAsia="Times New Roman"/>
          <w:szCs w:val="24"/>
          <w:lang w:eastAsia="lt-LT"/>
        </w:rPr>
      </w:pPr>
      <w:r w:rsidRPr="00082CF5">
        <w:rPr>
          <w:rFonts w:eastAsia="Times New Roman"/>
          <w:szCs w:val="24"/>
          <w:lang w:eastAsia="lt-LT"/>
        </w:rPr>
        <w:tab/>
        <w:t>19. Derybos protokoluojamos. Derybų protokolą pasirašo Komisijos pirmininkas, jos nariai ir kandidatas, su kuriuo derėtasi, arba jo įgaliotas atstovas.</w:t>
      </w:r>
    </w:p>
    <w:p w:rsidR="00D2180F" w:rsidRPr="00082CF5" w:rsidRDefault="00D2180F" w:rsidP="00D2180F">
      <w:pPr>
        <w:spacing w:after="0" w:line="360" w:lineRule="auto"/>
        <w:ind w:firstLine="851"/>
        <w:jc w:val="both"/>
        <w:rPr>
          <w:rFonts w:eastAsia="Times New Roman"/>
          <w:szCs w:val="24"/>
          <w:lang w:eastAsia="lt-LT"/>
        </w:rPr>
      </w:pPr>
      <w:r w:rsidRPr="00082CF5">
        <w:rPr>
          <w:rFonts w:eastAsia="Times New Roman"/>
          <w:szCs w:val="24"/>
          <w:lang w:eastAsia="lt-LT"/>
        </w:rPr>
        <w:tab/>
        <w:t>20. Komisija, priimdama sprendimą dėl derybas laimėjusio kandidato, remdamasi derybų rezultatais, perskaičiuoja kiekvieno būsto ekonominį naudingumą ir pagal jį mažėjimo tvarka, sudariusi siūlomų pirkti būstų eilę, nustato derybas laimėjusius kandidatus, kurių siūlomų pirkti būstų ekonominis naudingumas didžiausias.</w:t>
      </w:r>
    </w:p>
    <w:p w:rsidR="00D2180F" w:rsidRPr="00082CF5" w:rsidRDefault="00D2180F" w:rsidP="00D2180F">
      <w:pPr>
        <w:spacing w:after="0" w:line="360" w:lineRule="auto"/>
        <w:ind w:firstLine="851"/>
        <w:jc w:val="both"/>
        <w:rPr>
          <w:rFonts w:eastAsia="Times New Roman"/>
          <w:szCs w:val="24"/>
          <w:lang w:eastAsia="lt-LT"/>
        </w:rPr>
      </w:pPr>
      <w:r w:rsidRPr="00082CF5">
        <w:rPr>
          <w:rFonts w:eastAsia="Times New Roman"/>
          <w:szCs w:val="24"/>
          <w:lang w:eastAsia="lt-LT"/>
        </w:rPr>
        <w:tab/>
        <w:t>21. Derybos su kandidatais laikomos įvykusiomis ir pasibaigusiomis, kai galutinai susitariama su kuriuo nors kandidatu dėl pirkimo sąlygų, kai derybų rezultatai atitinka pirkimo sąlygas ir yra ekonomiškai naudingiausi. Derybų su kandidatu pabaiga įforminama derybų protokolu.</w:t>
      </w:r>
    </w:p>
    <w:p w:rsidR="00D2180F" w:rsidRPr="00082CF5" w:rsidRDefault="00D924BB" w:rsidP="00D2180F">
      <w:pPr>
        <w:spacing w:after="0" w:line="360" w:lineRule="auto"/>
        <w:ind w:firstLine="851"/>
        <w:jc w:val="both"/>
        <w:rPr>
          <w:rFonts w:eastAsia="Times New Roman"/>
          <w:szCs w:val="24"/>
          <w:lang w:eastAsia="lt-LT"/>
        </w:rPr>
      </w:pPr>
      <w:r>
        <w:rPr>
          <w:rFonts w:eastAsia="Times New Roman"/>
          <w:szCs w:val="24"/>
          <w:lang w:eastAsia="lt-LT"/>
        </w:rPr>
        <w:tab/>
      </w:r>
      <w:r w:rsidR="00D2180F" w:rsidRPr="00082CF5">
        <w:rPr>
          <w:rFonts w:eastAsia="Times New Roman"/>
          <w:szCs w:val="24"/>
          <w:lang w:eastAsia="lt-LT"/>
        </w:rPr>
        <w:t>22. Yra galimybė organizuoti pakartotinas derybas, jei iš pirmo karto nepavyksta susitarti dėl kainos, kuri neviršytų 10 procentų turto vertintojo nustatytos konkretaus būsto rinkos vertės. Šis reikalavimas netaikomas, jei perkančioji organizacija pagrindžia turto įsigijimą už didesnę kainą.</w:t>
      </w:r>
    </w:p>
    <w:p w:rsidR="00D2180F" w:rsidRPr="00082CF5" w:rsidRDefault="00D2180F" w:rsidP="00D2180F">
      <w:pPr>
        <w:spacing w:after="0" w:line="360" w:lineRule="auto"/>
        <w:ind w:firstLine="1247"/>
        <w:jc w:val="both"/>
        <w:rPr>
          <w:rFonts w:eastAsia="Times New Roman"/>
          <w:szCs w:val="24"/>
          <w:lang w:eastAsia="lt-LT"/>
        </w:rPr>
      </w:pPr>
      <w:r w:rsidRPr="00082CF5">
        <w:rPr>
          <w:rFonts w:eastAsia="Times New Roman"/>
          <w:szCs w:val="24"/>
          <w:lang w:eastAsia="lt-LT"/>
        </w:rPr>
        <w:t>23. Priėmusi galutinį sprendimą dėl derybas lai</w:t>
      </w:r>
      <w:r w:rsidR="00082CF5" w:rsidRPr="00082CF5">
        <w:rPr>
          <w:rFonts w:eastAsia="Times New Roman"/>
          <w:szCs w:val="24"/>
          <w:lang w:eastAsia="lt-LT"/>
        </w:rPr>
        <w:t>mėjusio kandidato,  K</w:t>
      </w:r>
      <w:r w:rsidRPr="00082CF5">
        <w:rPr>
          <w:rFonts w:eastAsia="Times New Roman"/>
          <w:szCs w:val="24"/>
          <w:lang w:eastAsia="lt-LT"/>
        </w:rPr>
        <w:t>omisija nedelsdama (ne vėliau kaip per 3 darbo dienas) praneša derybas laimėjusiam kandidatui derybų rezultatus.</w:t>
      </w:r>
    </w:p>
    <w:p w:rsidR="00D2180F" w:rsidRPr="00082CF5" w:rsidRDefault="00D2180F" w:rsidP="00D2180F">
      <w:pPr>
        <w:spacing w:after="0" w:line="360" w:lineRule="auto"/>
        <w:ind w:firstLine="1247"/>
        <w:jc w:val="both"/>
        <w:rPr>
          <w:rFonts w:eastAsia="Times New Roman"/>
          <w:szCs w:val="24"/>
          <w:lang w:eastAsia="lt-LT"/>
        </w:rPr>
      </w:pPr>
      <w:r w:rsidRPr="00082CF5">
        <w:rPr>
          <w:rFonts w:eastAsia="Times New Roman"/>
          <w:szCs w:val="24"/>
          <w:lang w:eastAsia="lt-LT"/>
        </w:rPr>
        <w:t>24</w:t>
      </w:r>
      <w:r w:rsidR="00082CF5" w:rsidRPr="00082CF5">
        <w:rPr>
          <w:rFonts w:eastAsia="Times New Roman"/>
          <w:szCs w:val="24"/>
          <w:lang w:eastAsia="lt-LT"/>
        </w:rPr>
        <w:t>. K</w:t>
      </w:r>
      <w:r w:rsidRPr="00082CF5">
        <w:rPr>
          <w:rFonts w:eastAsia="Times New Roman"/>
          <w:szCs w:val="24"/>
          <w:lang w:eastAsia="lt-LT"/>
        </w:rPr>
        <w:t>omisija galutinį sprendimą dėl derybas laimėjusio kandidato priima ne anksčiau kaip po 7 darbo dienų nuo pranešimo apie derybų rezultatus (nurodant derybas laimėjusį kandidatą) išsiuntimo kandidatams dienos arba išnagrinėjusi kandidatų pretenzijas, jeigu tokių buvo gauta. Jei derybose dalyvavo vienintelis suinteresuotas pardavėjas, 7 darbo dienų terminas netaikomas.</w:t>
      </w:r>
    </w:p>
    <w:p w:rsidR="00D2180F" w:rsidRPr="00082CF5" w:rsidRDefault="00D2180F" w:rsidP="00D2180F">
      <w:pPr>
        <w:spacing w:after="0" w:line="360" w:lineRule="auto"/>
        <w:ind w:firstLine="1247"/>
        <w:jc w:val="both"/>
        <w:rPr>
          <w:rFonts w:eastAsia="Times New Roman"/>
          <w:szCs w:val="24"/>
          <w:lang w:eastAsia="lt-LT"/>
        </w:rPr>
      </w:pPr>
      <w:r w:rsidRPr="00082CF5">
        <w:rPr>
          <w:rFonts w:eastAsia="Times New Roman"/>
          <w:szCs w:val="24"/>
          <w:lang w:eastAsia="lt-LT"/>
        </w:rPr>
        <w:t>25. Pirkimo komisija, priėmusi galutinį sprendimą dėl derybas laimėjusio kandidato arba pirkimo procedūrų nutraukimo, pirkimo ataskaitą ir parduodamų nekilnojamų daiktų dokumentus pateikia perkančiajai organizacijai per 7 darbo dienas.</w:t>
      </w:r>
    </w:p>
    <w:p w:rsidR="00D2180F" w:rsidRPr="00082CF5" w:rsidRDefault="00D2180F" w:rsidP="00D2180F">
      <w:pPr>
        <w:spacing w:after="0" w:line="360" w:lineRule="auto"/>
        <w:ind w:firstLine="1247"/>
        <w:jc w:val="both"/>
        <w:rPr>
          <w:rFonts w:eastAsia="Times New Roman"/>
          <w:szCs w:val="24"/>
          <w:lang w:eastAsia="lt-LT"/>
        </w:rPr>
      </w:pPr>
      <w:r w:rsidRPr="00082CF5">
        <w:rPr>
          <w:rFonts w:eastAsia="Times New Roman"/>
          <w:szCs w:val="24"/>
          <w:lang w:eastAsia="lt-LT"/>
        </w:rPr>
        <w:t xml:space="preserve">26. Savivaldybės administracijos direktorius, atsižvelgdamas į Komisijos sprendimą dėl derybas </w:t>
      </w:r>
      <w:r w:rsidR="00D924BB">
        <w:rPr>
          <w:rFonts w:eastAsia="Times New Roman"/>
          <w:szCs w:val="24"/>
          <w:lang w:eastAsia="lt-LT"/>
        </w:rPr>
        <w:t>laimėjusio kandidato, pateikia S</w:t>
      </w:r>
      <w:r w:rsidRPr="00082CF5">
        <w:rPr>
          <w:rFonts w:eastAsia="Times New Roman"/>
          <w:szCs w:val="24"/>
          <w:lang w:eastAsia="lt-LT"/>
        </w:rPr>
        <w:t>avivaldybės tarybai tvirtinti sprendi</w:t>
      </w:r>
      <w:r w:rsidR="00D924BB">
        <w:rPr>
          <w:rFonts w:eastAsia="Times New Roman"/>
          <w:szCs w:val="24"/>
          <w:lang w:eastAsia="lt-LT"/>
        </w:rPr>
        <w:t>mo pirkti nekilnojamąjį daiktą S</w:t>
      </w:r>
      <w:r w:rsidRPr="00082CF5">
        <w:rPr>
          <w:rFonts w:eastAsia="Times New Roman"/>
          <w:szCs w:val="24"/>
          <w:lang w:eastAsia="lt-LT"/>
        </w:rPr>
        <w:t>avivaldybės nuosavybėn projektą. Savivaldybės administracijos dire</w:t>
      </w:r>
      <w:r w:rsidR="00D924BB">
        <w:rPr>
          <w:rFonts w:eastAsia="Times New Roman"/>
          <w:szCs w:val="24"/>
          <w:lang w:eastAsia="lt-LT"/>
        </w:rPr>
        <w:t>ktorius per 3 darbo dienas nuo S</w:t>
      </w:r>
      <w:r w:rsidRPr="00082CF5">
        <w:rPr>
          <w:rFonts w:eastAsia="Times New Roman"/>
          <w:szCs w:val="24"/>
          <w:lang w:eastAsia="lt-LT"/>
        </w:rPr>
        <w:t>avivaldybės tarybos sprendimo įsigaliojimo derybas laimėjusiam kandidatui išsiunčia kvietimą sudaryti pirkimo sutartį.</w:t>
      </w:r>
    </w:p>
    <w:p w:rsidR="00D2180F" w:rsidRPr="00082CF5" w:rsidRDefault="00D2180F" w:rsidP="008B35F2">
      <w:pPr>
        <w:widowControl w:val="0"/>
        <w:suppressAutoHyphens/>
        <w:spacing w:after="0" w:line="240" w:lineRule="auto"/>
        <w:jc w:val="center"/>
        <w:rPr>
          <w:b/>
          <w:bCs/>
          <w:szCs w:val="24"/>
          <w:lang w:eastAsia="lt-LT"/>
        </w:rPr>
      </w:pPr>
    </w:p>
    <w:p w:rsidR="008B35F2" w:rsidRPr="00082CF5" w:rsidRDefault="008B35F2" w:rsidP="008B35F2">
      <w:pPr>
        <w:widowControl w:val="0"/>
        <w:suppressAutoHyphens/>
        <w:spacing w:after="0" w:line="240" w:lineRule="auto"/>
        <w:jc w:val="center"/>
        <w:rPr>
          <w:b/>
          <w:bCs/>
          <w:szCs w:val="24"/>
          <w:lang w:eastAsia="lt-LT"/>
        </w:rPr>
      </w:pPr>
    </w:p>
    <w:p w:rsidR="008B35F2" w:rsidRPr="00082CF5" w:rsidRDefault="008B35F2" w:rsidP="008B35F2">
      <w:pPr>
        <w:widowControl w:val="0"/>
        <w:suppressAutoHyphens/>
        <w:spacing w:after="0" w:line="240" w:lineRule="auto"/>
        <w:jc w:val="center"/>
        <w:rPr>
          <w:b/>
          <w:bCs/>
          <w:szCs w:val="24"/>
          <w:lang w:eastAsia="lt-LT"/>
        </w:rPr>
      </w:pPr>
      <w:r w:rsidRPr="00082CF5">
        <w:rPr>
          <w:b/>
          <w:bCs/>
          <w:szCs w:val="24"/>
          <w:lang w:eastAsia="lt-LT"/>
        </w:rPr>
        <w:t>IV SKYRIUS</w:t>
      </w:r>
    </w:p>
    <w:p w:rsidR="008B35F2" w:rsidRPr="00082CF5" w:rsidRDefault="008B35F2" w:rsidP="008B35F2">
      <w:pPr>
        <w:widowControl w:val="0"/>
        <w:suppressAutoHyphens/>
        <w:spacing w:after="0" w:line="240" w:lineRule="auto"/>
        <w:jc w:val="center"/>
        <w:rPr>
          <w:b/>
          <w:bCs/>
          <w:szCs w:val="24"/>
          <w:lang w:eastAsia="lt-LT"/>
        </w:rPr>
      </w:pPr>
      <w:r w:rsidRPr="00082CF5">
        <w:rPr>
          <w:b/>
          <w:bCs/>
          <w:szCs w:val="24"/>
          <w:lang w:eastAsia="lt-LT"/>
        </w:rPr>
        <w:t>VERTINIMO KRITERIJAI</w:t>
      </w:r>
    </w:p>
    <w:p w:rsidR="008B35F2" w:rsidRPr="00082CF5" w:rsidRDefault="008B35F2" w:rsidP="008B35F2">
      <w:pPr>
        <w:widowControl w:val="0"/>
        <w:suppressAutoHyphens/>
        <w:spacing w:after="0" w:line="240" w:lineRule="auto"/>
        <w:ind w:firstLine="600"/>
        <w:jc w:val="both"/>
        <w:rPr>
          <w:bCs/>
          <w:szCs w:val="24"/>
          <w:lang w:eastAsia="lt-LT"/>
        </w:rPr>
      </w:pPr>
    </w:p>
    <w:p w:rsidR="008B35F2" w:rsidRPr="00082CF5" w:rsidRDefault="00082CF5" w:rsidP="00DF636D">
      <w:pPr>
        <w:widowControl w:val="0"/>
        <w:suppressAutoHyphens/>
        <w:spacing w:after="0" w:line="360" w:lineRule="auto"/>
        <w:ind w:firstLine="1247"/>
        <w:jc w:val="both"/>
        <w:rPr>
          <w:bCs/>
          <w:szCs w:val="24"/>
          <w:lang w:eastAsia="lt-LT"/>
        </w:rPr>
      </w:pPr>
      <w:r>
        <w:rPr>
          <w:bCs/>
          <w:szCs w:val="24"/>
          <w:lang w:eastAsia="lt-LT"/>
        </w:rPr>
        <w:t>27</w:t>
      </w:r>
      <w:r w:rsidR="008B35F2" w:rsidRPr="00082CF5">
        <w:rPr>
          <w:bCs/>
          <w:szCs w:val="24"/>
          <w:lang w:eastAsia="lt-LT"/>
        </w:rPr>
        <w:t>. Vertinimo kriterijai:</w:t>
      </w:r>
    </w:p>
    <w:p w:rsidR="008B35F2" w:rsidRPr="00082CF5" w:rsidRDefault="00082CF5" w:rsidP="00DF636D">
      <w:pPr>
        <w:widowControl w:val="0"/>
        <w:suppressAutoHyphens/>
        <w:spacing w:after="0" w:line="360" w:lineRule="auto"/>
        <w:ind w:firstLine="1247"/>
        <w:jc w:val="both"/>
        <w:rPr>
          <w:bCs/>
          <w:szCs w:val="24"/>
          <w:lang w:eastAsia="lt-LT"/>
        </w:rPr>
      </w:pPr>
      <w:r>
        <w:rPr>
          <w:bCs/>
          <w:szCs w:val="24"/>
          <w:lang w:eastAsia="lt-LT"/>
        </w:rPr>
        <w:t>2</w:t>
      </w:r>
      <w:r w:rsidR="008B35F2" w:rsidRPr="00082CF5">
        <w:rPr>
          <w:bCs/>
          <w:szCs w:val="24"/>
          <w:lang w:eastAsia="lt-LT"/>
        </w:rPr>
        <w:t xml:space="preserve">7.1. mažiausia 1 kv. m kaina; </w:t>
      </w:r>
    </w:p>
    <w:p w:rsidR="008B35F2" w:rsidRPr="00082CF5" w:rsidRDefault="00082CF5" w:rsidP="00DF636D">
      <w:pPr>
        <w:widowControl w:val="0"/>
        <w:suppressAutoHyphens/>
        <w:spacing w:after="0" w:line="360" w:lineRule="auto"/>
        <w:ind w:firstLine="1247"/>
        <w:jc w:val="both"/>
        <w:rPr>
          <w:bCs/>
          <w:szCs w:val="24"/>
          <w:lang w:eastAsia="lt-LT"/>
        </w:rPr>
      </w:pPr>
      <w:r>
        <w:rPr>
          <w:bCs/>
          <w:szCs w:val="24"/>
          <w:lang w:eastAsia="lt-LT"/>
        </w:rPr>
        <w:t>2</w:t>
      </w:r>
      <w:r w:rsidR="00D0703E" w:rsidRPr="00082CF5">
        <w:rPr>
          <w:bCs/>
          <w:szCs w:val="24"/>
          <w:lang w:eastAsia="lt-LT"/>
        </w:rPr>
        <w:t>7.2. būsto</w:t>
      </w:r>
      <w:r w:rsidR="008B35F2" w:rsidRPr="00082CF5">
        <w:rPr>
          <w:bCs/>
          <w:szCs w:val="24"/>
          <w:lang w:eastAsia="lt-LT"/>
        </w:rPr>
        <w:t xml:space="preserve"> techninė būklė (2 priedas).</w:t>
      </w:r>
    </w:p>
    <w:p w:rsidR="008B35F2" w:rsidRPr="00082CF5" w:rsidRDefault="00082CF5" w:rsidP="00DF636D">
      <w:pPr>
        <w:widowControl w:val="0"/>
        <w:suppressAutoHyphens/>
        <w:spacing w:after="0" w:line="360" w:lineRule="auto"/>
        <w:ind w:firstLine="1247"/>
        <w:rPr>
          <w:szCs w:val="24"/>
          <w:lang w:eastAsia="lt-LT"/>
        </w:rPr>
      </w:pPr>
      <w:r>
        <w:rPr>
          <w:szCs w:val="24"/>
          <w:lang w:eastAsia="lt-LT"/>
        </w:rPr>
        <w:t>2</w:t>
      </w:r>
      <w:r w:rsidR="00D0703E" w:rsidRPr="00082CF5">
        <w:rPr>
          <w:szCs w:val="24"/>
          <w:lang w:eastAsia="lt-LT"/>
        </w:rPr>
        <w:t>8. Pasiūlymų (būsto</w:t>
      </w:r>
      <w:r w:rsidR="008B35F2" w:rsidRPr="00082CF5">
        <w:rPr>
          <w:szCs w:val="24"/>
          <w:lang w:eastAsia="lt-LT"/>
        </w:rPr>
        <w:t>) ekonominio naudingumo vertinimas:</w:t>
      </w:r>
    </w:p>
    <w:p w:rsidR="008B35F2" w:rsidRPr="00082CF5" w:rsidRDefault="008B35F2" w:rsidP="00DF636D">
      <w:pPr>
        <w:widowControl w:val="0"/>
        <w:suppressAutoHyphens/>
        <w:spacing w:after="0" w:line="360" w:lineRule="auto"/>
        <w:ind w:firstLine="1247"/>
        <w:rPr>
          <w:szCs w:val="24"/>
          <w:lang w:eastAsia="lt-LT"/>
        </w:rPr>
      </w:pPr>
      <w:r w:rsidRPr="00082CF5">
        <w:rPr>
          <w:szCs w:val="24"/>
          <w:lang w:eastAsia="lt-LT"/>
        </w:rPr>
        <w:t>Ekonominis naudingumas vertinamas pagal formulę:</w:t>
      </w:r>
    </w:p>
    <w:p w:rsidR="008B35F2" w:rsidRPr="00082CF5" w:rsidRDefault="00DF636D" w:rsidP="00DF636D">
      <w:pPr>
        <w:widowControl w:val="0"/>
        <w:suppressAutoHyphens/>
        <w:spacing w:after="0" w:line="360" w:lineRule="auto"/>
        <w:ind w:firstLine="1134"/>
        <w:rPr>
          <w:szCs w:val="24"/>
          <w:lang w:eastAsia="lt-LT"/>
        </w:rPr>
      </w:pPr>
      <w:r w:rsidRPr="00082CF5">
        <w:rPr>
          <w:szCs w:val="24"/>
          <w:lang w:eastAsia="lt-LT"/>
        </w:rPr>
        <w:tab/>
      </w:r>
      <w:r w:rsidR="008B35F2" w:rsidRPr="00082CF5">
        <w:rPr>
          <w:szCs w:val="24"/>
          <w:lang w:eastAsia="lt-LT"/>
        </w:rPr>
        <w:t>S = C + T, kur:</w:t>
      </w:r>
    </w:p>
    <w:p w:rsidR="008B35F2" w:rsidRPr="00082CF5" w:rsidRDefault="008B35F2" w:rsidP="00DF636D">
      <w:pPr>
        <w:widowControl w:val="0"/>
        <w:suppressAutoHyphens/>
        <w:spacing w:after="0" w:line="360" w:lineRule="auto"/>
        <w:ind w:firstLine="1247"/>
        <w:rPr>
          <w:szCs w:val="24"/>
          <w:lang w:eastAsia="lt-LT"/>
        </w:rPr>
      </w:pPr>
      <w:r w:rsidRPr="00082CF5">
        <w:rPr>
          <w:szCs w:val="24"/>
          <w:lang w:eastAsia="lt-LT"/>
        </w:rPr>
        <w:t>S – ekonominio naudingumo įvertinimas;</w:t>
      </w:r>
    </w:p>
    <w:p w:rsidR="008B35F2" w:rsidRPr="00082CF5" w:rsidRDefault="008B35F2" w:rsidP="00DF636D">
      <w:pPr>
        <w:widowControl w:val="0"/>
        <w:tabs>
          <w:tab w:val="left" w:pos="851"/>
          <w:tab w:val="left" w:pos="993"/>
        </w:tabs>
        <w:suppressAutoHyphens/>
        <w:spacing w:after="0" w:line="360" w:lineRule="auto"/>
        <w:ind w:firstLine="1276"/>
        <w:rPr>
          <w:szCs w:val="24"/>
          <w:lang w:eastAsia="lt-LT"/>
        </w:rPr>
      </w:pPr>
      <w:r w:rsidRPr="00082CF5">
        <w:rPr>
          <w:szCs w:val="24"/>
          <w:lang w:eastAsia="lt-LT"/>
        </w:rPr>
        <w:t>C – kandidato pasiūlytos (suderėtos) kainos įvertinimo balų suma;</w:t>
      </w:r>
    </w:p>
    <w:p w:rsidR="008B35F2" w:rsidRPr="00082CF5" w:rsidRDefault="008B35F2" w:rsidP="00DF636D">
      <w:pPr>
        <w:widowControl w:val="0"/>
        <w:suppressAutoHyphens/>
        <w:spacing w:after="0" w:line="360" w:lineRule="auto"/>
        <w:ind w:firstLine="1276"/>
        <w:rPr>
          <w:szCs w:val="24"/>
          <w:lang w:eastAsia="lt-LT"/>
        </w:rPr>
      </w:pPr>
      <w:r w:rsidRPr="00082CF5">
        <w:rPr>
          <w:szCs w:val="24"/>
          <w:lang w:eastAsia="lt-LT"/>
        </w:rPr>
        <w:t xml:space="preserve">C = (C </w:t>
      </w:r>
      <w:r w:rsidRPr="00082CF5">
        <w:rPr>
          <w:szCs w:val="24"/>
          <w:vertAlign w:val="subscript"/>
          <w:lang w:eastAsia="lt-LT"/>
        </w:rPr>
        <w:t>min</w:t>
      </w:r>
      <w:r w:rsidRPr="00082CF5">
        <w:rPr>
          <w:szCs w:val="24"/>
          <w:lang w:eastAsia="lt-LT"/>
        </w:rPr>
        <w:t xml:space="preserve"> / </w:t>
      </w:r>
      <w:proofErr w:type="spellStart"/>
      <w:r w:rsidRPr="00082CF5">
        <w:rPr>
          <w:szCs w:val="24"/>
          <w:lang w:eastAsia="lt-LT"/>
        </w:rPr>
        <w:t>C</w:t>
      </w:r>
      <w:r w:rsidRPr="00082CF5">
        <w:rPr>
          <w:szCs w:val="24"/>
          <w:vertAlign w:val="subscript"/>
          <w:lang w:eastAsia="lt-LT"/>
        </w:rPr>
        <w:t>p</w:t>
      </w:r>
      <w:proofErr w:type="spellEnd"/>
      <w:r w:rsidRPr="00082CF5">
        <w:rPr>
          <w:szCs w:val="24"/>
          <w:lang w:eastAsia="lt-LT"/>
        </w:rPr>
        <w:t>) X;</w:t>
      </w:r>
    </w:p>
    <w:p w:rsidR="008B35F2" w:rsidRPr="00082CF5" w:rsidRDefault="008B35F2" w:rsidP="00DF636D">
      <w:pPr>
        <w:widowControl w:val="0"/>
        <w:tabs>
          <w:tab w:val="left" w:pos="993"/>
        </w:tabs>
        <w:suppressAutoHyphens/>
        <w:spacing w:after="0" w:line="360" w:lineRule="auto"/>
        <w:ind w:firstLine="1276"/>
        <w:rPr>
          <w:szCs w:val="24"/>
          <w:lang w:eastAsia="lt-LT"/>
        </w:rPr>
      </w:pPr>
      <w:r w:rsidRPr="00082CF5">
        <w:rPr>
          <w:szCs w:val="24"/>
          <w:lang w:eastAsia="lt-LT"/>
        </w:rPr>
        <w:t xml:space="preserve">C </w:t>
      </w:r>
      <w:r w:rsidRPr="00082CF5">
        <w:rPr>
          <w:szCs w:val="24"/>
          <w:vertAlign w:val="subscript"/>
          <w:lang w:eastAsia="lt-LT"/>
        </w:rPr>
        <w:t xml:space="preserve">min </w:t>
      </w:r>
      <w:r w:rsidRPr="00082CF5">
        <w:rPr>
          <w:szCs w:val="24"/>
          <w:lang w:eastAsia="lt-LT"/>
        </w:rPr>
        <w:t>– mažiausia pasiūlyta tam tikro dydžio buto 1 kv. m kaina Eur;</w:t>
      </w:r>
    </w:p>
    <w:p w:rsidR="008B35F2" w:rsidRPr="00082CF5" w:rsidRDefault="008B35F2" w:rsidP="00DF636D">
      <w:pPr>
        <w:widowControl w:val="0"/>
        <w:suppressAutoHyphens/>
        <w:spacing w:after="0" w:line="360" w:lineRule="auto"/>
        <w:ind w:firstLine="1276"/>
        <w:rPr>
          <w:szCs w:val="24"/>
          <w:lang w:eastAsia="lt-LT"/>
        </w:rPr>
      </w:pPr>
      <w:proofErr w:type="spellStart"/>
      <w:r w:rsidRPr="00082CF5">
        <w:rPr>
          <w:szCs w:val="24"/>
          <w:lang w:eastAsia="lt-LT"/>
        </w:rPr>
        <w:t>C</w:t>
      </w:r>
      <w:r w:rsidRPr="00082CF5">
        <w:rPr>
          <w:szCs w:val="24"/>
          <w:vertAlign w:val="subscript"/>
          <w:lang w:eastAsia="lt-LT"/>
        </w:rPr>
        <w:t>p</w:t>
      </w:r>
      <w:proofErr w:type="spellEnd"/>
      <w:r w:rsidRPr="00082CF5">
        <w:rPr>
          <w:szCs w:val="24"/>
          <w:lang w:eastAsia="lt-LT"/>
        </w:rPr>
        <w:t xml:space="preserve"> – kandidato pasiūlyta tam tikro dydžio buto 1 kv. m kaina Eur;</w:t>
      </w:r>
    </w:p>
    <w:p w:rsidR="008B35F2" w:rsidRPr="00082CF5" w:rsidRDefault="008B35F2" w:rsidP="00DF636D">
      <w:pPr>
        <w:widowControl w:val="0"/>
        <w:suppressAutoHyphens/>
        <w:spacing w:after="0" w:line="360" w:lineRule="auto"/>
        <w:ind w:firstLine="1276"/>
        <w:rPr>
          <w:szCs w:val="24"/>
          <w:lang w:eastAsia="lt-LT"/>
        </w:rPr>
      </w:pPr>
      <w:r w:rsidRPr="00082CF5">
        <w:rPr>
          <w:szCs w:val="24"/>
          <w:lang w:eastAsia="lt-LT"/>
        </w:rPr>
        <w:t>X – kainos įvertinimo lyginamasis svoris (X=60)</w:t>
      </w:r>
    </w:p>
    <w:p w:rsidR="008B35F2" w:rsidRPr="00082CF5" w:rsidRDefault="008B35F2" w:rsidP="00DF636D">
      <w:pPr>
        <w:widowControl w:val="0"/>
        <w:suppressAutoHyphens/>
        <w:spacing w:after="0" w:line="360" w:lineRule="auto"/>
        <w:ind w:firstLine="1276"/>
        <w:rPr>
          <w:szCs w:val="24"/>
          <w:lang w:eastAsia="lt-LT"/>
        </w:rPr>
      </w:pPr>
      <w:r w:rsidRPr="00082CF5">
        <w:rPr>
          <w:szCs w:val="24"/>
          <w:lang w:eastAsia="lt-LT"/>
        </w:rPr>
        <w:t>T – techninio įvertinimo balų suma;</w:t>
      </w:r>
    </w:p>
    <w:p w:rsidR="008B35F2" w:rsidRPr="00082CF5" w:rsidRDefault="008B35F2" w:rsidP="00DF636D">
      <w:pPr>
        <w:widowControl w:val="0"/>
        <w:suppressAutoHyphens/>
        <w:spacing w:after="0" w:line="360" w:lineRule="auto"/>
        <w:ind w:firstLine="1276"/>
        <w:rPr>
          <w:szCs w:val="24"/>
          <w:lang w:eastAsia="lt-LT"/>
        </w:rPr>
      </w:pPr>
      <w:r w:rsidRPr="00082CF5">
        <w:rPr>
          <w:szCs w:val="24"/>
          <w:lang w:eastAsia="lt-LT"/>
        </w:rPr>
        <w:t>T = (</w:t>
      </w:r>
      <w:proofErr w:type="spellStart"/>
      <w:r w:rsidRPr="00082CF5">
        <w:rPr>
          <w:szCs w:val="24"/>
          <w:lang w:eastAsia="lt-LT"/>
        </w:rPr>
        <w:t>T</w:t>
      </w:r>
      <w:r w:rsidRPr="00082CF5">
        <w:rPr>
          <w:szCs w:val="24"/>
          <w:vertAlign w:val="subscript"/>
          <w:lang w:eastAsia="lt-LT"/>
        </w:rPr>
        <w:t>i</w:t>
      </w:r>
      <w:proofErr w:type="spellEnd"/>
      <w:r w:rsidRPr="00082CF5">
        <w:rPr>
          <w:szCs w:val="24"/>
          <w:vertAlign w:val="subscript"/>
          <w:lang w:eastAsia="lt-LT"/>
        </w:rPr>
        <w:t xml:space="preserve"> </w:t>
      </w:r>
      <w:r w:rsidRPr="00082CF5">
        <w:rPr>
          <w:szCs w:val="24"/>
          <w:lang w:eastAsia="lt-LT"/>
        </w:rPr>
        <w:t xml:space="preserve">/ </w:t>
      </w:r>
      <w:proofErr w:type="spellStart"/>
      <w:r w:rsidRPr="00082CF5">
        <w:rPr>
          <w:szCs w:val="24"/>
          <w:lang w:eastAsia="lt-LT"/>
        </w:rPr>
        <w:t>T</w:t>
      </w:r>
      <w:r w:rsidRPr="00082CF5">
        <w:rPr>
          <w:szCs w:val="24"/>
          <w:vertAlign w:val="subscript"/>
          <w:lang w:eastAsia="lt-LT"/>
        </w:rPr>
        <w:t>maks</w:t>
      </w:r>
      <w:proofErr w:type="spellEnd"/>
      <w:r w:rsidRPr="00082CF5">
        <w:rPr>
          <w:szCs w:val="24"/>
          <w:lang w:eastAsia="lt-LT"/>
        </w:rPr>
        <w:t>) Y;</w:t>
      </w:r>
    </w:p>
    <w:p w:rsidR="008B35F2" w:rsidRPr="00082CF5" w:rsidRDefault="008B35F2" w:rsidP="00DF636D">
      <w:pPr>
        <w:widowControl w:val="0"/>
        <w:suppressAutoHyphens/>
        <w:spacing w:after="0" w:line="360" w:lineRule="auto"/>
        <w:ind w:firstLine="1276"/>
        <w:rPr>
          <w:szCs w:val="24"/>
          <w:lang w:eastAsia="lt-LT"/>
        </w:rPr>
      </w:pPr>
      <w:proofErr w:type="spellStart"/>
      <w:r w:rsidRPr="00082CF5">
        <w:rPr>
          <w:szCs w:val="24"/>
          <w:lang w:eastAsia="lt-LT"/>
        </w:rPr>
        <w:t>T</w:t>
      </w:r>
      <w:r w:rsidRPr="00082CF5">
        <w:rPr>
          <w:szCs w:val="24"/>
          <w:vertAlign w:val="subscript"/>
          <w:lang w:eastAsia="lt-LT"/>
        </w:rPr>
        <w:t>i</w:t>
      </w:r>
      <w:proofErr w:type="spellEnd"/>
      <w:r w:rsidRPr="00082CF5">
        <w:rPr>
          <w:szCs w:val="24"/>
          <w:vertAlign w:val="subscript"/>
          <w:lang w:eastAsia="lt-LT"/>
        </w:rPr>
        <w:t xml:space="preserve"> – </w:t>
      </w:r>
      <w:r w:rsidRPr="00082CF5">
        <w:rPr>
          <w:szCs w:val="24"/>
          <w:lang w:eastAsia="lt-LT"/>
        </w:rPr>
        <w:t>buto techninio įvertinimo balų suma;</w:t>
      </w:r>
    </w:p>
    <w:p w:rsidR="008B35F2" w:rsidRPr="00082CF5" w:rsidRDefault="008B35F2" w:rsidP="00DF636D">
      <w:pPr>
        <w:widowControl w:val="0"/>
        <w:suppressAutoHyphens/>
        <w:spacing w:after="0" w:line="360" w:lineRule="auto"/>
        <w:ind w:firstLine="1276"/>
        <w:rPr>
          <w:szCs w:val="24"/>
          <w:lang w:eastAsia="lt-LT"/>
        </w:rPr>
      </w:pPr>
      <w:proofErr w:type="spellStart"/>
      <w:r w:rsidRPr="00082CF5">
        <w:rPr>
          <w:szCs w:val="24"/>
          <w:lang w:eastAsia="lt-LT"/>
        </w:rPr>
        <w:t>T</w:t>
      </w:r>
      <w:r w:rsidRPr="00082CF5">
        <w:rPr>
          <w:szCs w:val="24"/>
          <w:vertAlign w:val="subscript"/>
          <w:lang w:eastAsia="lt-LT"/>
        </w:rPr>
        <w:t>maks</w:t>
      </w:r>
      <w:proofErr w:type="spellEnd"/>
      <w:r w:rsidRPr="00082CF5">
        <w:rPr>
          <w:szCs w:val="24"/>
          <w:vertAlign w:val="subscript"/>
          <w:lang w:eastAsia="lt-LT"/>
        </w:rPr>
        <w:t xml:space="preserve"> </w:t>
      </w:r>
      <w:r w:rsidRPr="00082CF5">
        <w:rPr>
          <w:szCs w:val="24"/>
          <w:lang w:eastAsia="lt-LT"/>
        </w:rPr>
        <w:t>–maksimali buto techninio įvertinimo balų suma (T</w:t>
      </w:r>
      <w:r w:rsidRPr="00082CF5">
        <w:rPr>
          <w:szCs w:val="24"/>
          <w:vertAlign w:val="subscript"/>
          <w:lang w:eastAsia="lt-LT"/>
        </w:rPr>
        <w:t>maks</w:t>
      </w:r>
      <w:r w:rsidRPr="00082CF5">
        <w:rPr>
          <w:szCs w:val="24"/>
          <w:lang w:eastAsia="lt-LT"/>
        </w:rPr>
        <w:t>=100);</w:t>
      </w:r>
    </w:p>
    <w:p w:rsidR="008B35F2" w:rsidRPr="00082CF5" w:rsidRDefault="008B35F2" w:rsidP="00DF636D">
      <w:pPr>
        <w:widowControl w:val="0"/>
        <w:tabs>
          <w:tab w:val="left" w:pos="2268"/>
        </w:tabs>
        <w:suppressAutoHyphens/>
        <w:spacing w:after="0" w:line="360" w:lineRule="auto"/>
        <w:ind w:firstLine="1276"/>
        <w:rPr>
          <w:szCs w:val="24"/>
          <w:lang w:eastAsia="lt-LT"/>
        </w:rPr>
      </w:pPr>
      <w:r w:rsidRPr="00082CF5">
        <w:rPr>
          <w:szCs w:val="24"/>
          <w:lang w:eastAsia="lt-LT"/>
        </w:rPr>
        <w:t>Y – techninio įvertinimo lyginamasis svoris (Y=40).</w:t>
      </w:r>
    </w:p>
    <w:p w:rsidR="008B35F2" w:rsidRPr="00082CF5" w:rsidRDefault="008B35F2" w:rsidP="008B35F2">
      <w:pPr>
        <w:widowControl w:val="0"/>
        <w:suppressAutoHyphens/>
        <w:spacing w:after="0" w:line="240" w:lineRule="auto"/>
        <w:jc w:val="center"/>
        <w:rPr>
          <w:b/>
          <w:bCs/>
          <w:szCs w:val="24"/>
          <w:lang w:eastAsia="lt-LT"/>
        </w:rPr>
      </w:pPr>
      <w:r w:rsidRPr="00082CF5">
        <w:rPr>
          <w:b/>
          <w:bCs/>
          <w:szCs w:val="24"/>
          <w:lang w:eastAsia="lt-LT"/>
        </w:rPr>
        <w:t xml:space="preserve">V SKYRIUS </w:t>
      </w:r>
    </w:p>
    <w:p w:rsidR="008B35F2" w:rsidRPr="00082CF5" w:rsidRDefault="008B35F2" w:rsidP="008B35F2">
      <w:pPr>
        <w:widowControl w:val="0"/>
        <w:suppressAutoHyphens/>
        <w:spacing w:after="0" w:line="240" w:lineRule="auto"/>
        <w:jc w:val="center"/>
        <w:rPr>
          <w:b/>
          <w:bCs/>
          <w:szCs w:val="24"/>
          <w:lang w:eastAsia="lt-LT"/>
        </w:rPr>
      </w:pPr>
      <w:r w:rsidRPr="00082CF5">
        <w:rPr>
          <w:b/>
          <w:bCs/>
          <w:szCs w:val="24"/>
          <w:lang w:eastAsia="lt-LT"/>
        </w:rPr>
        <w:t>PIRKIMO SUTARTIES SUDARYMAS</w:t>
      </w:r>
    </w:p>
    <w:p w:rsidR="008B35F2" w:rsidRPr="00082CF5" w:rsidRDefault="008B35F2" w:rsidP="008B35F2">
      <w:pPr>
        <w:spacing w:after="0" w:line="240" w:lineRule="auto"/>
        <w:rPr>
          <w:szCs w:val="24"/>
        </w:rPr>
      </w:pPr>
    </w:p>
    <w:p w:rsidR="008B35F2" w:rsidRPr="00082CF5" w:rsidRDefault="00082CF5" w:rsidP="00DF636D">
      <w:pPr>
        <w:widowControl w:val="0"/>
        <w:suppressAutoHyphens/>
        <w:spacing w:after="0" w:line="360" w:lineRule="auto"/>
        <w:ind w:firstLine="1247"/>
        <w:jc w:val="both"/>
        <w:rPr>
          <w:szCs w:val="24"/>
          <w:lang w:eastAsia="lt-LT"/>
        </w:rPr>
      </w:pPr>
      <w:r>
        <w:rPr>
          <w:szCs w:val="24"/>
          <w:lang w:eastAsia="lt-LT"/>
        </w:rPr>
        <w:t>2</w:t>
      </w:r>
      <w:r w:rsidR="008B35F2" w:rsidRPr="00082CF5">
        <w:rPr>
          <w:szCs w:val="24"/>
          <w:lang w:eastAsia="lt-LT"/>
        </w:rPr>
        <w:t xml:space="preserve">9. Apie pirkimo sutarties pasirašymo vietą, datą, tikslų laiką pranešama derybas laimėjusiam kandidatui. </w:t>
      </w:r>
    </w:p>
    <w:p w:rsidR="008B35F2" w:rsidRPr="00082CF5" w:rsidRDefault="00082CF5" w:rsidP="00DF636D">
      <w:pPr>
        <w:widowControl w:val="0"/>
        <w:suppressAutoHyphens/>
        <w:spacing w:after="0" w:line="360" w:lineRule="auto"/>
        <w:ind w:firstLine="1247"/>
        <w:jc w:val="both"/>
        <w:rPr>
          <w:szCs w:val="24"/>
          <w:lang w:eastAsia="lt-LT"/>
        </w:rPr>
      </w:pPr>
      <w:r>
        <w:rPr>
          <w:szCs w:val="24"/>
          <w:lang w:eastAsia="lt-LT"/>
        </w:rPr>
        <w:t>3</w:t>
      </w:r>
      <w:r w:rsidR="008B35F2" w:rsidRPr="00082CF5">
        <w:rPr>
          <w:szCs w:val="24"/>
          <w:lang w:eastAsia="lt-LT"/>
        </w:rPr>
        <w:t>0. Jeigu kandidatas, kuriam buvo pasiūlyta sudaryti pirkimo sutartį, raštu atsisako ją sudaryti arba iki nurodyto laiko neatvyksta sudaryti pirkimo sutarties, arba atsisako sudaryti pirkimo sutartį derybose sutartomis sąlygomis, arba atvyksta pasirašyti sutarties, bet jos nepasirašo ir nepateikia svarių motyvų, laikoma, kad jis atsisakė sudaryti pirkimo sutartį. Tokiu atveju Komisija siūlo sudaryti pirkimo sutartį kitam kandidatui, kurio pasiūlymas pagal derybų rezultatus yra geriausias po atsisakiusiojo sudaryti pirkimo sutartį. Jei kito kandidato pasiūlyta pirkimo kaina yra daugiau kaip 15 procentų didesnė už pirmojo kandidato siūlytą kainą, pirkimas skelbiamas iš naujo.</w:t>
      </w:r>
    </w:p>
    <w:p w:rsidR="008B35F2" w:rsidRPr="00082CF5" w:rsidRDefault="00082CF5" w:rsidP="00DF636D">
      <w:pPr>
        <w:widowControl w:val="0"/>
        <w:suppressAutoHyphens/>
        <w:spacing w:after="0" w:line="360" w:lineRule="auto"/>
        <w:ind w:firstLine="1276"/>
        <w:jc w:val="both"/>
        <w:rPr>
          <w:szCs w:val="24"/>
          <w:lang w:eastAsia="lt-LT"/>
        </w:rPr>
      </w:pPr>
      <w:r>
        <w:rPr>
          <w:szCs w:val="24"/>
          <w:lang w:eastAsia="lt-LT"/>
        </w:rPr>
        <w:t>3</w:t>
      </w:r>
      <w:r w:rsidR="008B35F2" w:rsidRPr="00082CF5">
        <w:rPr>
          <w:szCs w:val="24"/>
          <w:lang w:eastAsia="lt-LT"/>
        </w:rPr>
        <w:t>1. Prieš pasirašydamas pirkimo–pardavimo sutartį, buto savininkas ar jo įgaliotas asmuo turi pateikti šiuos dokumentus:</w:t>
      </w:r>
    </w:p>
    <w:p w:rsidR="008B35F2" w:rsidRPr="00082CF5" w:rsidRDefault="00082CF5" w:rsidP="00DF636D">
      <w:pPr>
        <w:widowControl w:val="0"/>
        <w:suppressAutoHyphens/>
        <w:spacing w:after="0" w:line="360" w:lineRule="auto"/>
        <w:ind w:firstLine="1276"/>
        <w:jc w:val="both"/>
        <w:rPr>
          <w:szCs w:val="24"/>
          <w:lang w:eastAsia="lt-LT"/>
        </w:rPr>
      </w:pPr>
      <w:r>
        <w:rPr>
          <w:szCs w:val="24"/>
          <w:lang w:eastAsia="lt-LT"/>
        </w:rPr>
        <w:t>3</w:t>
      </w:r>
      <w:r w:rsidR="008B35F2" w:rsidRPr="00082CF5">
        <w:rPr>
          <w:szCs w:val="24"/>
          <w:lang w:eastAsia="lt-LT"/>
        </w:rPr>
        <w:t>1.1. asmens dokumentą, įmonės registracijos pažymėjimą ir įstatus (juridiniai asmenys);</w:t>
      </w:r>
    </w:p>
    <w:p w:rsidR="008B35F2" w:rsidRPr="00082CF5" w:rsidRDefault="00082CF5" w:rsidP="00DF636D">
      <w:pPr>
        <w:widowControl w:val="0"/>
        <w:suppressAutoHyphens/>
        <w:spacing w:after="0" w:line="360" w:lineRule="auto"/>
        <w:ind w:firstLine="1276"/>
        <w:jc w:val="both"/>
        <w:rPr>
          <w:szCs w:val="24"/>
          <w:lang w:eastAsia="lt-LT"/>
        </w:rPr>
      </w:pPr>
      <w:r>
        <w:rPr>
          <w:szCs w:val="24"/>
          <w:lang w:eastAsia="lt-LT"/>
        </w:rPr>
        <w:t>3</w:t>
      </w:r>
      <w:r w:rsidR="008B35F2" w:rsidRPr="00082CF5">
        <w:rPr>
          <w:szCs w:val="24"/>
          <w:lang w:eastAsia="lt-LT"/>
        </w:rPr>
        <w:t>1.2. nuosavybės teisę į butą patvirtinančius dokumentus ir kadastro duomenų bylą;</w:t>
      </w:r>
    </w:p>
    <w:p w:rsidR="008B35F2" w:rsidRPr="00082CF5" w:rsidRDefault="00082CF5" w:rsidP="00DF636D">
      <w:pPr>
        <w:widowControl w:val="0"/>
        <w:shd w:val="clear" w:color="auto" w:fill="FFFFFF"/>
        <w:suppressAutoHyphens/>
        <w:spacing w:after="0" w:line="360" w:lineRule="auto"/>
        <w:ind w:firstLine="1276"/>
        <w:jc w:val="both"/>
        <w:rPr>
          <w:szCs w:val="24"/>
          <w:lang w:eastAsia="lt-LT"/>
        </w:rPr>
      </w:pPr>
      <w:r>
        <w:rPr>
          <w:szCs w:val="24"/>
          <w:lang w:eastAsia="lt-LT"/>
        </w:rPr>
        <w:t>3</w:t>
      </w:r>
      <w:r w:rsidR="008B35F2" w:rsidRPr="00082CF5">
        <w:rPr>
          <w:szCs w:val="24"/>
          <w:lang w:eastAsia="lt-LT"/>
        </w:rPr>
        <w:t>1.3. dokumentus</w:t>
      </w:r>
      <w:r w:rsidR="00D924BB">
        <w:rPr>
          <w:szCs w:val="24"/>
          <w:lang w:eastAsia="lt-LT"/>
        </w:rPr>
        <w:t>,</w:t>
      </w:r>
      <w:r w:rsidR="008B35F2" w:rsidRPr="00082CF5">
        <w:rPr>
          <w:szCs w:val="24"/>
          <w:lang w:eastAsia="lt-LT"/>
        </w:rPr>
        <w:t xml:space="preserve"> įrodančius, kad bute nėra kitų asmenų, deklaravusių gyvenamąją vietą;</w:t>
      </w:r>
    </w:p>
    <w:p w:rsidR="008B35F2" w:rsidRPr="00082CF5" w:rsidRDefault="00082CF5" w:rsidP="00DF636D">
      <w:pPr>
        <w:widowControl w:val="0"/>
        <w:suppressAutoHyphens/>
        <w:spacing w:after="0" w:line="360" w:lineRule="auto"/>
        <w:ind w:firstLine="1276"/>
        <w:jc w:val="both"/>
        <w:rPr>
          <w:szCs w:val="24"/>
          <w:lang w:eastAsia="lt-LT"/>
        </w:rPr>
      </w:pPr>
      <w:r>
        <w:rPr>
          <w:szCs w:val="24"/>
          <w:lang w:eastAsia="lt-LT"/>
        </w:rPr>
        <w:t>3</w:t>
      </w:r>
      <w:r w:rsidR="008B35F2" w:rsidRPr="00082CF5">
        <w:rPr>
          <w:szCs w:val="24"/>
          <w:lang w:eastAsia="lt-LT"/>
        </w:rPr>
        <w:t>1.4. pažymas apie atsiskaitymą už komunalines paslaugas;</w:t>
      </w:r>
    </w:p>
    <w:p w:rsidR="008B35F2" w:rsidRPr="008B35F2" w:rsidRDefault="00082CF5" w:rsidP="00DF636D">
      <w:pPr>
        <w:widowControl w:val="0"/>
        <w:suppressAutoHyphens/>
        <w:spacing w:after="0" w:line="360" w:lineRule="auto"/>
        <w:ind w:firstLine="1276"/>
        <w:jc w:val="both"/>
        <w:rPr>
          <w:szCs w:val="24"/>
          <w:lang w:eastAsia="lt-LT"/>
        </w:rPr>
      </w:pPr>
      <w:r>
        <w:rPr>
          <w:szCs w:val="24"/>
          <w:lang w:eastAsia="lt-LT"/>
        </w:rPr>
        <w:t>3</w:t>
      </w:r>
      <w:r w:rsidR="008B35F2" w:rsidRPr="00082CF5">
        <w:rPr>
          <w:szCs w:val="24"/>
          <w:lang w:eastAsia="lt-LT"/>
        </w:rPr>
        <w:t>1.5. notaro patvirtintą sutuoktinių (kitų bendraturčių) sutikimą parduoti butą (fiziniai asmenys);</w:t>
      </w:r>
    </w:p>
    <w:p w:rsidR="008B35F2" w:rsidRPr="008B35F2" w:rsidRDefault="00082CF5" w:rsidP="00DF636D">
      <w:pPr>
        <w:widowControl w:val="0"/>
        <w:suppressAutoHyphens/>
        <w:spacing w:after="0" w:line="360" w:lineRule="auto"/>
        <w:ind w:firstLine="1276"/>
        <w:jc w:val="both"/>
        <w:rPr>
          <w:szCs w:val="24"/>
          <w:lang w:eastAsia="lt-LT"/>
        </w:rPr>
      </w:pPr>
      <w:r>
        <w:rPr>
          <w:szCs w:val="24"/>
          <w:lang w:eastAsia="lt-LT"/>
        </w:rPr>
        <w:t>3</w:t>
      </w:r>
      <w:r w:rsidR="008B35F2" w:rsidRPr="008B35F2">
        <w:rPr>
          <w:szCs w:val="24"/>
          <w:lang w:eastAsia="lt-LT"/>
        </w:rPr>
        <w:t xml:space="preserve">1.6. kitus notariniam sandoriui sudaryti reikalingus dokumentus.  </w:t>
      </w:r>
    </w:p>
    <w:p w:rsidR="008B35F2" w:rsidRPr="008B35F2" w:rsidRDefault="00082CF5" w:rsidP="00DF636D">
      <w:pPr>
        <w:widowControl w:val="0"/>
        <w:suppressAutoHyphens/>
        <w:spacing w:after="0" w:line="360" w:lineRule="auto"/>
        <w:ind w:firstLine="1276"/>
        <w:jc w:val="both"/>
        <w:rPr>
          <w:szCs w:val="24"/>
          <w:lang w:eastAsia="lt-LT"/>
        </w:rPr>
      </w:pPr>
      <w:r>
        <w:rPr>
          <w:szCs w:val="24"/>
          <w:lang w:eastAsia="lt-LT"/>
        </w:rPr>
        <w:t>3</w:t>
      </w:r>
      <w:r w:rsidR="008B35F2" w:rsidRPr="008B35F2">
        <w:rPr>
          <w:szCs w:val="24"/>
          <w:lang w:eastAsia="lt-LT"/>
        </w:rPr>
        <w:t>2. Pirkimo–pardavimo sutarties sudarymo išlaidas apmoka buto pardavėjas.</w:t>
      </w:r>
    </w:p>
    <w:p w:rsidR="008B35F2" w:rsidRPr="008B35F2" w:rsidRDefault="00082CF5" w:rsidP="00DF636D">
      <w:pPr>
        <w:widowControl w:val="0"/>
        <w:suppressAutoHyphens/>
        <w:spacing w:after="0" w:line="360" w:lineRule="auto"/>
        <w:ind w:firstLine="1276"/>
        <w:jc w:val="both"/>
        <w:rPr>
          <w:szCs w:val="24"/>
          <w:lang w:eastAsia="lt-LT"/>
        </w:rPr>
      </w:pPr>
      <w:r>
        <w:rPr>
          <w:szCs w:val="24"/>
          <w:lang w:eastAsia="lt-LT"/>
        </w:rPr>
        <w:t>3</w:t>
      </w:r>
      <w:r w:rsidR="008B35F2" w:rsidRPr="008B35F2">
        <w:rPr>
          <w:szCs w:val="24"/>
          <w:lang w:eastAsia="lt-LT"/>
        </w:rPr>
        <w:t xml:space="preserve">3. Pinigai už nupirktus butus pervedami į pardavėjų nurodytas sąskaitas </w:t>
      </w:r>
      <w:r w:rsidR="008B35F2" w:rsidRPr="008B35F2">
        <w:rPr>
          <w:szCs w:val="24"/>
          <w:shd w:val="clear" w:color="auto" w:fill="FFFFFF"/>
          <w:lang w:eastAsia="lt-LT"/>
        </w:rPr>
        <w:t xml:space="preserve">per 60 kalendorinių </w:t>
      </w:r>
      <w:r w:rsidR="008B35F2" w:rsidRPr="008B35F2">
        <w:rPr>
          <w:szCs w:val="24"/>
          <w:lang w:eastAsia="lt-LT"/>
        </w:rPr>
        <w:t>dienų po pirkimo–pardavimo sutarties ir (ar) perdavimo–priėmimo akto pasirašymo.</w:t>
      </w:r>
    </w:p>
    <w:p w:rsidR="008B35F2" w:rsidRPr="008B35F2" w:rsidRDefault="008B35F2" w:rsidP="008B35F2">
      <w:pPr>
        <w:widowControl w:val="0"/>
        <w:suppressAutoHyphens/>
        <w:spacing w:after="0" w:line="360" w:lineRule="auto"/>
        <w:jc w:val="center"/>
        <w:rPr>
          <w:b/>
          <w:bCs/>
          <w:szCs w:val="24"/>
          <w:lang w:eastAsia="lt-LT"/>
        </w:rPr>
      </w:pPr>
    </w:p>
    <w:p w:rsidR="008B35F2" w:rsidRPr="008B35F2" w:rsidRDefault="008B35F2" w:rsidP="008B35F2">
      <w:pPr>
        <w:widowControl w:val="0"/>
        <w:suppressAutoHyphens/>
        <w:spacing w:after="0" w:line="240" w:lineRule="auto"/>
        <w:jc w:val="center"/>
        <w:rPr>
          <w:b/>
          <w:bCs/>
          <w:szCs w:val="24"/>
          <w:lang w:eastAsia="lt-LT"/>
        </w:rPr>
      </w:pPr>
      <w:r w:rsidRPr="008B35F2">
        <w:rPr>
          <w:b/>
          <w:bCs/>
          <w:szCs w:val="24"/>
          <w:lang w:eastAsia="lt-LT"/>
        </w:rPr>
        <w:t>VI SKYRIUS</w:t>
      </w:r>
    </w:p>
    <w:p w:rsidR="008B35F2" w:rsidRPr="008B35F2" w:rsidRDefault="008B35F2" w:rsidP="008B35F2">
      <w:pPr>
        <w:widowControl w:val="0"/>
        <w:suppressAutoHyphens/>
        <w:spacing w:after="0" w:line="240" w:lineRule="auto"/>
        <w:jc w:val="center"/>
        <w:rPr>
          <w:b/>
          <w:bCs/>
          <w:szCs w:val="24"/>
          <w:lang w:eastAsia="lt-LT"/>
        </w:rPr>
      </w:pPr>
      <w:r w:rsidRPr="008B35F2">
        <w:rPr>
          <w:b/>
          <w:bCs/>
          <w:szCs w:val="24"/>
          <w:lang w:eastAsia="lt-LT"/>
        </w:rPr>
        <w:t>BAIGIAMOSIOS NUOSTATOS</w:t>
      </w:r>
    </w:p>
    <w:p w:rsidR="008B35F2" w:rsidRPr="008B35F2" w:rsidRDefault="008B35F2" w:rsidP="008B35F2">
      <w:pPr>
        <w:widowControl w:val="0"/>
        <w:suppressAutoHyphens/>
        <w:spacing w:after="0" w:line="240" w:lineRule="auto"/>
        <w:jc w:val="center"/>
        <w:rPr>
          <w:szCs w:val="24"/>
          <w:lang w:eastAsia="lt-LT"/>
        </w:rPr>
      </w:pPr>
    </w:p>
    <w:p w:rsidR="008B35F2" w:rsidRPr="008B35F2" w:rsidRDefault="00082CF5" w:rsidP="00DF636D">
      <w:pPr>
        <w:widowControl w:val="0"/>
        <w:suppressAutoHyphens/>
        <w:spacing w:after="0" w:line="360" w:lineRule="auto"/>
        <w:ind w:firstLine="1276"/>
        <w:jc w:val="both"/>
        <w:rPr>
          <w:szCs w:val="24"/>
          <w:lang w:eastAsia="lt-LT"/>
        </w:rPr>
      </w:pPr>
      <w:r>
        <w:rPr>
          <w:szCs w:val="24"/>
          <w:lang w:eastAsia="lt-LT"/>
        </w:rPr>
        <w:t>3</w:t>
      </w:r>
      <w:r w:rsidR="008B35F2" w:rsidRPr="008B35F2">
        <w:rPr>
          <w:szCs w:val="24"/>
          <w:lang w:eastAsia="lt-LT"/>
        </w:rPr>
        <w:t>4. Pirkimo procedūros iki pirkimo–pardavimo sutarties sudarymo gali būti nutrauktos:</w:t>
      </w:r>
    </w:p>
    <w:p w:rsidR="008B35F2" w:rsidRPr="008B35F2" w:rsidRDefault="00082CF5" w:rsidP="00DF636D">
      <w:pPr>
        <w:widowControl w:val="0"/>
        <w:suppressAutoHyphens/>
        <w:spacing w:after="0" w:line="360" w:lineRule="auto"/>
        <w:ind w:firstLine="1276"/>
        <w:jc w:val="both"/>
        <w:rPr>
          <w:szCs w:val="24"/>
          <w:lang w:eastAsia="lt-LT"/>
        </w:rPr>
      </w:pPr>
      <w:r>
        <w:rPr>
          <w:szCs w:val="24"/>
          <w:lang w:eastAsia="lt-LT"/>
        </w:rPr>
        <w:t>3</w:t>
      </w:r>
      <w:r w:rsidR="008B35F2" w:rsidRPr="008B35F2">
        <w:rPr>
          <w:szCs w:val="24"/>
          <w:lang w:eastAsia="lt-LT"/>
        </w:rPr>
        <w:t>4.1. kai atsiranda aplinkybių, dėl kurių pirkimas tampa nenaudingas ar neteisėtas;</w:t>
      </w:r>
    </w:p>
    <w:p w:rsidR="008B35F2" w:rsidRPr="008B35F2" w:rsidRDefault="00082CF5" w:rsidP="00DF636D">
      <w:pPr>
        <w:widowControl w:val="0"/>
        <w:suppressAutoHyphens/>
        <w:spacing w:after="0" w:line="360" w:lineRule="auto"/>
        <w:ind w:firstLine="1276"/>
        <w:jc w:val="both"/>
        <w:rPr>
          <w:szCs w:val="24"/>
          <w:lang w:eastAsia="lt-LT"/>
        </w:rPr>
      </w:pPr>
      <w:r>
        <w:rPr>
          <w:szCs w:val="24"/>
          <w:lang w:eastAsia="lt-LT"/>
        </w:rPr>
        <w:t>3</w:t>
      </w:r>
      <w:r w:rsidR="008B35F2" w:rsidRPr="008B35F2">
        <w:rPr>
          <w:szCs w:val="24"/>
          <w:lang w:eastAsia="lt-LT"/>
        </w:rPr>
        <w:t>4.2. kai nesusitariama dėl pirkimo kainos ar kitų sąlygų;</w:t>
      </w:r>
    </w:p>
    <w:p w:rsidR="008B35F2" w:rsidRPr="008B35F2" w:rsidRDefault="00082CF5" w:rsidP="00DF636D">
      <w:pPr>
        <w:widowControl w:val="0"/>
        <w:suppressAutoHyphens/>
        <w:spacing w:after="0" w:line="360" w:lineRule="auto"/>
        <w:ind w:firstLine="1276"/>
        <w:jc w:val="both"/>
        <w:rPr>
          <w:szCs w:val="24"/>
          <w:lang w:eastAsia="lt-LT"/>
        </w:rPr>
      </w:pPr>
      <w:r>
        <w:rPr>
          <w:szCs w:val="24"/>
          <w:lang w:eastAsia="lt-LT"/>
        </w:rPr>
        <w:t>3</w:t>
      </w:r>
      <w:r w:rsidR="008B35F2" w:rsidRPr="008B35F2">
        <w:rPr>
          <w:szCs w:val="24"/>
          <w:lang w:eastAsia="lt-LT"/>
        </w:rPr>
        <w:t>4.3. kai kandidatas atsisako pasirašyti sutartį ir nėra kito kandidato, kurio pasiūlymas atitiktų reikalavimus, nustatytus pirkimo sąlygose.</w:t>
      </w:r>
    </w:p>
    <w:p w:rsidR="008B35F2" w:rsidRPr="008B35F2" w:rsidRDefault="00082CF5" w:rsidP="00F57C30">
      <w:pPr>
        <w:widowControl w:val="0"/>
        <w:suppressAutoHyphens/>
        <w:spacing w:after="0" w:line="360" w:lineRule="auto"/>
        <w:ind w:firstLine="1276"/>
        <w:jc w:val="both"/>
        <w:rPr>
          <w:szCs w:val="24"/>
          <w:lang w:eastAsia="lt-LT"/>
        </w:rPr>
      </w:pPr>
      <w:r>
        <w:rPr>
          <w:szCs w:val="24"/>
          <w:lang w:eastAsia="lt-LT"/>
        </w:rPr>
        <w:t>3</w:t>
      </w:r>
      <w:r w:rsidR="008B35F2" w:rsidRPr="008B35F2">
        <w:rPr>
          <w:szCs w:val="24"/>
          <w:lang w:eastAsia="lt-LT"/>
        </w:rPr>
        <w:t>5. Visi ginčai sprendžiami šalių susitarimu, jų neišsprendus – teismine tvarka.</w:t>
      </w:r>
    </w:p>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__________________________</w:t>
      </w:r>
    </w:p>
    <w:p w:rsidR="008B35F2" w:rsidRDefault="008B35F2"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Default="00D924BB" w:rsidP="008B35F2">
      <w:pPr>
        <w:widowControl w:val="0"/>
        <w:suppressAutoHyphens/>
        <w:spacing w:after="0" w:line="240" w:lineRule="auto"/>
        <w:rPr>
          <w:szCs w:val="24"/>
        </w:rPr>
      </w:pPr>
    </w:p>
    <w:p w:rsidR="00D924BB" w:rsidRPr="008B35F2" w:rsidRDefault="00D924BB" w:rsidP="008B35F2">
      <w:pPr>
        <w:widowControl w:val="0"/>
        <w:suppressAutoHyphens/>
        <w:spacing w:after="0" w:line="240" w:lineRule="auto"/>
        <w:rPr>
          <w:szCs w:val="24"/>
        </w:rPr>
      </w:pPr>
    </w:p>
    <w:p w:rsidR="008B35F2" w:rsidRPr="008B35F2" w:rsidRDefault="008B35F2" w:rsidP="008B35F2">
      <w:pPr>
        <w:keepNext/>
        <w:widowControl w:val="0"/>
        <w:suppressAutoHyphens/>
        <w:spacing w:after="0" w:line="240" w:lineRule="auto"/>
        <w:ind w:left="5184"/>
        <w:rPr>
          <w:szCs w:val="24"/>
          <w:lang w:eastAsia="lt-LT"/>
        </w:rPr>
      </w:pPr>
      <w:r w:rsidRPr="008B35F2">
        <w:rPr>
          <w:szCs w:val="24"/>
          <w:lang w:eastAsia="lt-LT"/>
        </w:rPr>
        <w:t>Gyvenamųjų patalp</w:t>
      </w:r>
      <w:r w:rsidR="00D924BB">
        <w:rPr>
          <w:szCs w:val="24"/>
          <w:lang w:eastAsia="lt-LT"/>
        </w:rPr>
        <w:t>ų pirkimo skelbiamų derybų būdu</w:t>
      </w:r>
      <w:r w:rsidRPr="008B35F2">
        <w:rPr>
          <w:szCs w:val="24"/>
          <w:lang w:eastAsia="lt-LT"/>
        </w:rPr>
        <w:t xml:space="preserve"> sąlygų</w:t>
      </w:r>
    </w:p>
    <w:p w:rsidR="008B35F2" w:rsidRPr="008B35F2" w:rsidRDefault="008B35F2" w:rsidP="008B35F2">
      <w:pPr>
        <w:keepNext/>
        <w:widowControl w:val="0"/>
        <w:suppressAutoHyphens/>
        <w:spacing w:after="0" w:line="240" w:lineRule="auto"/>
        <w:rPr>
          <w:szCs w:val="24"/>
          <w:lang w:eastAsia="lt-LT"/>
        </w:rPr>
      </w:pPr>
      <w:r w:rsidRPr="008B35F2">
        <w:rPr>
          <w:szCs w:val="24"/>
          <w:lang w:eastAsia="lt-LT"/>
        </w:rPr>
        <w:t xml:space="preserve">     </w:t>
      </w:r>
      <w:r w:rsidRPr="008B35F2">
        <w:rPr>
          <w:szCs w:val="24"/>
          <w:lang w:eastAsia="lt-LT"/>
        </w:rPr>
        <w:tab/>
      </w:r>
      <w:r w:rsidRPr="008B35F2">
        <w:rPr>
          <w:szCs w:val="24"/>
          <w:lang w:eastAsia="lt-LT"/>
        </w:rPr>
        <w:tab/>
      </w:r>
      <w:r w:rsidRPr="008B35F2">
        <w:rPr>
          <w:szCs w:val="24"/>
          <w:lang w:eastAsia="lt-LT"/>
        </w:rPr>
        <w:tab/>
      </w:r>
      <w:r w:rsidRPr="008B35F2">
        <w:rPr>
          <w:szCs w:val="24"/>
          <w:lang w:eastAsia="lt-LT"/>
        </w:rPr>
        <w:tab/>
      </w:r>
      <w:r w:rsidR="00DF636D">
        <w:rPr>
          <w:szCs w:val="24"/>
          <w:lang w:eastAsia="lt-LT"/>
        </w:rPr>
        <w:t xml:space="preserve">    </w:t>
      </w:r>
      <w:r w:rsidRPr="008B35F2">
        <w:rPr>
          <w:szCs w:val="24"/>
          <w:lang w:eastAsia="lt-LT"/>
        </w:rPr>
        <w:t>1 priedas</w:t>
      </w:r>
    </w:p>
    <w:p w:rsidR="008B35F2" w:rsidRPr="008B35F2" w:rsidRDefault="008B35F2" w:rsidP="008B35F2">
      <w:pPr>
        <w:spacing w:after="0" w:line="240" w:lineRule="auto"/>
        <w:rPr>
          <w:szCs w:val="24"/>
        </w:rPr>
      </w:pP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KANDIDATO REKVIZITAI:</w:t>
      </w:r>
    </w:p>
    <w:p w:rsidR="008B35F2" w:rsidRPr="008B35F2" w:rsidRDefault="008B35F2" w:rsidP="008B35F2">
      <w:pPr>
        <w:widowControl w:val="0"/>
        <w:suppressAutoHyphens/>
        <w:spacing w:after="0" w:line="240" w:lineRule="auto"/>
        <w:jc w:val="both"/>
        <w:rPr>
          <w:szCs w:val="24"/>
          <w:lang w:eastAsia="lt-LT"/>
        </w:rPr>
      </w:pP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w:t>
      </w:r>
    </w:p>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(vardas, pavardė, asmens kodas, ar įmonės pavadinimas, kodas)</w:t>
      </w:r>
    </w:p>
    <w:p w:rsidR="008B35F2" w:rsidRPr="008B35F2" w:rsidRDefault="008B35F2" w:rsidP="008B35F2">
      <w:pPr>
        <w:widowControl w:val="0"/>
        <w:suppressAutoHyphens/>
        <w:spacing w:after="0" w:line="240" w:lineRule="auto"/>
        <w:jc w:val="both"/>
        <w:rPr>
          <w:szCs w:val="24"/>
          <w:lang w:eastAsia="lt-LT"/>
        </w:rPr>
      </w:pP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w:t>
      </w:r>
    </w:p>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(adresas, telefonas, el. paštas)</w:t>
      </w:r>
    </w:p>
    <w:p w:rsidR="008B35F2" w:rsidRPr="008B35F2" w:rsidRDefault="008B35F2" w:rsidP="008B35F2">
      <w:pPr>
        <w:widowControl w:val="0"/>
        <w:suppressAutoHyphens/>
        <w:spacing w:after="0" w:line="240" w:lineRule="auto"/>
        <w:jc w:val="both"/>
        <w:rPr>
          <w:szCs w:val="24"/>
          <w:lang w:eastAsia="lt-LT"/>
        </w:rPr>
      </w:pP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w:t>
      </w:r>
    </w:p>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(banko pavadinimas, kodas ir sąskaita banke)</w:t>
      </w:r>
    </w:p>
    <w:p w:rsidR="008B35F2" w:rsidRPr="008B35F2" w:rsidRDefault="008B35F2" w:rsidP="008B35F2">
      <w:pPr>
        <w:widowControl w:val="0"/>
        <w:suppressAutoHyphens/>
        <w:spacing w:after="0" w:line="240" w:lineRule="auto"/>
        <w:jc w:val="both"/>
        <w:rPr>
          <w:b/>
          <w:szCs w:val="24"/>
          <w:lang w:eastAsia="lt-LT"/>
        </w:rPr>
      </w:pPr>
    </w:p>
    <w:p w:rsidR="008B35F2" w:rsidRPr="008B35F2" w:rsidRDefault="008B35F2" w:rsidP="008B35F2">
      <w:pPr>
        <w:widowControl w:val="0"/>
        <w:suppressAutoHyphens/>
        <w:spacing w:after="0" w:line="240" w:lineRule="auto"/>
        <w:jc w:val="center"/>
        <w:rPr>
          <w:szCs w:val="24"/>
          <w:lang w:eastAsia="lt-LT"/>
        </w:rPr>
      </w:pPr>
      <w:r w:rsidRPr="008B35F2">
        <w:rPr>
          <w:b/>
          <w:szCs w:val="24"/>
          <w:lang w:eastAsia="lt-LT"/>
        </w:rPr>
        <w:t>Gyvenamųjų patalpų pirkimo komisijai</w:t>
      </w:r>
    </w:p>
    <w:p w:rsidR="008B35F2" w:rsidRPr="008B35F2" w:rsidRDefault="008B35F2" w:rsidP="008B35F2">
      <w:pPr>
        <w:widowControl w:val="0"/>
        <w:suppressAutoHyphens/>
        <w:spacing w:after="0" w:line="240" w:lineRule="auto"/>
        <w:jc w:val="center"/>
        <w:rPr>
          <w:b/>
          <w:szCs w:val="24"/>
          <w:lang w:eastAsia="lt-LT"/>
        </w:rPr>
      </w:pPr>
    </w:p>
    <w:p w:rsidR="008B35F2" w:rsidRPr="008B35F2" w:rsidRDefault="008B35F2" w:rsidP="008B35F2">
      <w:pPr>
        <w:widowControl w:val="0"/>
        <w:suppressAutoHyphens/>
        <w:spacing w:after="0" w:line="240" w:lineRule="auto"/>
        <w:jc w:val="center"/>
        <w:rPr>
          <w:b/>
          <w:szCs w:val="24"/>
          <w:lang w:eastAsia="lt-LT"/>
        </w:rPr>
      </w:pPr>
      <w:r w:rsidRPr="008B35F2">
        <w:rPr>
          <w:b/>
          <w:szCs w:val="24"/>
          <w:lang w:eastAsia="lt-LT"/>
        </w:rPr>
        <w:t>PARAIŠKA DALYVAUTI SKELBIAMOSE DERYBOSE</w:t>
      </w:r>
    </w:p>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Kupiškis</w:t>
      </w:r>
    </w:p>
    <w:p w:rsidR="008B35F2" w:rsidRPr="008B35F2" w:rsidRDefault="008B35F2" w:rsidP="008B35F2">
      <w:pPr>
        <w:widowControl w:val="0"/>
        <w:suppressAutoHyphens/>
        <w:spacing w:after="0" w:line="240" w:lineRule="auto"/>
        <w:jc w:val="center"/>
        <w:rPr>
          <w:szCs w:val="24"/>
          <w:lang w:eastAsia="lt-LT"/>
        </w:rPr>
      </w:pPr>
    </w:p>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__________________</w:t>
      </w:r>
    </w:p>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(data)</w:t>
      </w:r>
    </w:p>
    <w:p w:rsidR="008B35F2" w:rsidRPr="008B35F2" w:rsidRDefault="008B35F2" w:rsidP="008B35F2">
      <w:pPr>
        <w:widowControl w:val="0"/>
        <w:suppressAutoHyphens/>
        <w:spacing w:after="0" w:line="240" w:lineRule="auto"/>
        <w:jc w:val="both"/>
        <w:rPr>
          <w:szCs w:val="24"/>
          <w:lang w:eastAsia="lt-LT"/>
        </w:rPr>
      </w:pP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 xml:space="preserve">Parduodamo buto </w:t>
      </w:r>
      <w:r w:rsidRPr="008B35F2">
        <w:rPr>
          <w:b/>
          <w:szCs w:val="24"/>
          <w:lang w:eastAsia="lt-LT"/>
        </w:rPr>
        <w:t>adresas</w:t>
      </w:r>
      <w:r w:rsidRPr="008B35F2">
        <w:rPr>
          <w:szCs w:val="24"/>
          <w:lang w:eastAsia="lt-LT"/>
        </w:rPr>
        <w:t>……………………..............................................................................,</w:t>
      </w:r>
    </w:p>
    <w:p w:rsidR="008B35F2" w:rsidRPr="008B35F2" w:rsidRDefault="008B35F2" w:rsidP="008B35F2">
      <w:pPr>
        <w:widowControl w:val="0"/>
        <w:suppressAutoHyphens/>
        <w:spacing w:after="0" w:line="240" w:lineRule="auto"/>
        <w:jc w:val="both"/>
        <w:rPr>
          <w:szCs w:val="24"/>
          <w:lang w:eastAsia="lt-LT"/>
        </w:rPr>
      </w:pP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 xml:space="preserve">bendras plotas……......................kv. m, kambarių skaičius ………........, aukštas ……................, </w:t>
      </w:r>
    </w:p>
    <w:p w:rsidR="008B35F2" w:rsidRPr="008B35F2" w:rsidRDefault="008B35F2" w:rsidP="008B35F2">
      <w:pPr>
        <w:widowControl w:val="0"/>
        <w:suppressAutoHyphens/>
        <w:spacing w:after="0" w:line="240" w:lineRule="auto"/>
        <w:ind w:firstLine="60"/>
        <w:jc w:val="both"/>
        <w:rPr>
          <w:szCs w:val="24"/>
          <w:lang w:eastAsia="lt-LT"/>
        </w:rPr>
      </w:pP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namo statybos metai ……......., namo tipas ....…………………………………………………….</w:t>
      </w:r>
    </w:p>
    <w:p w:rsidR="008B35F2" w:rsidRPr="008B35F2" w:rsidRDefault="008B35F2" w:rsidP="008B35F2">
      <w:pPr>
        <w:widowControl w:val="0"/>
        <w:suppressAutoHyphens/>
        <w:spacing w:after="0" w:line="240" w:lineRule="auto"/>
        <w:ind w:firstLine="3590"/>
        <w:jc w:val="both"/>
        <w:rPr>
          <w:szCs w:val="24"/>
          <w:lang w:eastAsia="lt-LT"/>
        </w:rPr>
      </w:pPr>
      <w:r w:rsidRPr="008B35F2">
        <w:rPr>
          <w:szCs w:val="24"/>
          <w:lang w:eastAsia="lt-LT"/>
        </w:rPr>
        <w:t>(plytinis, blokinis)</w:t>
      </w:r>
    </w:p>
    <w:p w:rsidR="008B35F2" w:rsidRPr="008B35F2" w:rsidRDefault="008B35F2" w:rsidP="008B35F2">
      <w:pPr>
        <w:widowControl w:val="0"/>
        <w:suppressAutoHyphens/>
        <w:spacing w:after="0" w:line="240" w:lineRule="auto"/>
        <w:jc w:val="both"/>
        <w:rPr>
          <w:szCs w:val="24"/>
          <w:lang w:eastAsia="lt-LT"/>
        </w:rPr>
      </w:pP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 xml:space="preserve">Parduodamo buto </w:t>
      </w:r>
      <w:r w:rsidRPr="008B35F2">
        <w:rPr>
          <w:b/>
          <w:szCs w:val="24"/>
          <w:lang w:eastAsia="lt-LT"/>
        </w:rPr>
        <w:t>kaina</w:t>
      </w:r>
      <w:r w:rsidRPr="008B35F2">
        <w:rPr>
          <w:szCs w:val="24"/>
          <w:lang w:eastAsia="lt-LT"/>
        </w:rPr>
        <w:t>…………………..…….……….................................................................</w:t>
      </w: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 xml:space="preserve">.....................................................................................................................................................Eur </w:t>
      </w:r>
    </w:p>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(suma skaičiais ir žodžiais)</w:t>
      </w:r>
    </w:p>
    <w:p w:rsidR="008B35F2" w:rsidRPr="008B35F2" w:rsidRDefault="008B35F2" w:rsidP="008B35F2">
      <w:pPr>
        <w:widowControl w:val="0"/>
        <w:suppressAutoHyphens/>
        <w:spacing w:after="0" w:line="240" w:lineRule="auto"/>
        <w:jc w:val="both"/>
        <w:rPr>
          <w:szCs w:val="24"/>
          <w:lang w:eastAsia="lt-LT"/>
        </w:rPr>
      </w:pP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Parduodamo buto apžiūrėjimo sąlygos………………………………………..................................</w:t>
      </w: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w:t>
      </w:r>
    </w:p>
    <w:p w:rsidR="008B35F2" w:rsidRPr="008B35F2" w:rsidRDefault="008B35F2" w:rsidP="008B35F2">
      <w:pPr>
        <w:widowControl w:val="0"/>
        <w:suppressAutoHyphens/>
        <w:spacing w:after="0" w:line="240" w:lineRule="auto"/>
        <w:jc w:val="both"/>
        <w:rPr>
          <w:szCs w:val="24"/>
          <w:lang w:eastAsia="lt-LT"/>
        </w:rPr>
      </w:pP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Buto perdavimo terminas…………………………………………………………….......................</w:t>
      </w:r>
    </w:p>
    <w:p w:rsidR="008B35F2" w:rsidRPr="008B35F2" w:rsidRDefault="008B35F2" w:rsidP="008B35F2">
      <w:pPr>
        <w:widowControl w:val="0"/>
        <w:suppressAutoHyphens/>
        <w:spacing w:after="0" w:line="240" w:lineRule="auto"/>
        <w:jc w:val="both"/>
        <w:rPr>
          <w:szCs w:val="24"/>
          <w:lang w:eastAsia="lt-LT"/>
        </w:rPr>
      </w:pP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Kitos kandidato siūlomos pardavimo sąlygos</w:t>
      </w: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w:t>
      </w:r>
    </w:p>
    <w:p w:rsidR="008B35F2" w:rsidRPr="008B35F2" w:rsidRDefault="008B35F2" w:rsidP="008B35F2">
      <w:pPr>
        <w:widowControl w:val="0"/>
        <w:suppressAutoHyphens/>
        <w:spacing w:after="0" w:line="240" w:lineRule="auto"/>
        <w:jc w:val="both"/>
        <w:rPr>
          <w:szCs w:val="24"/>
          <w:lang w:eastAsia="lt-LT"/>
        </w:rPr>
      </w:pP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Patvirtinu, kad pasiūlymas atitinka pirkimo dokumentų reikalavimus ir sąlygas.</w:t>
      </w:r>
    </w:p>
    <w:p w:rsidR="008B35F2" w:rsidRPr="008B35F2" w:rsidRDefault="008B35F2" w:rsidP="008B35F2">
      <w:pPr>
        <w:widowControl w:val="0"/>
        <w:suppressAutoHyphens/>
        <w:spacing w:after="0" w:line="240" w:lineRule="auto"/>
        <w:jc w:val="both"/>
        <w:rPr>
          <w:szCs w:val="24"/>
          <w:lang w:eastAsia="lt-LT"/>
        </w:rPr>
      </w:pP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 xml:space="preserve">PASIŪLYMO PRIEDAI:          </w:t>
      </w: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1.</w:t>
      </w: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2.</w:t>
      </w: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3.</w:t>
      </w: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4.</w:t>
      </w:r>
    </w:p>
    <w:p w:rsidR="008B35F2" w:rsidRPr="008B35F2" w:rsidRDefault="008B35F2" w:rsidP="008B35F2">
      <w:pPr>
        <w:widowControl w:val="0"/>
        <w:suppressAutoHyphens/>
        <w:spacing w:after="0" w:line="240" w:lineRule="auto"/>
        <w:jc w:val="both"/>
        <w:rPr>
          <w:szCs w:val="24"/>
          <w:lang w:eastAsia="lt-LT"/>
        </w:rPr>
      </w:pPr>
      <w:r w:rsidRPr="008B35F2">
        <w:rPr>
          <w:szCs w:val="24"/>
          <w:lang w:eastAsia="lt-LT"/>
        </w:rPr>
        <w:t>…………………..………                   ………………………           …………………….……</w:t>
      </w:r>
    </w:p>
    <w:p w:rsidR="008B35F2" w:rsidRPr="008B35F2" w:rsidRDefault="008B35F2" w:rsidP="008B35F2">
      <w:pPr>
        <w:widowControl w:val="0"/>
        <w:suppressAutoHyphens/>
        <w:spacing w:after="0" w:line="240" w:lineRule="auto"/>
        <w:rPr>
          <w:sz w:val="20"/>
          <w:szCs w:val="20"/>
          <w:lang w:eastAsia="lt-LT"/>
        </w:rPr>
      </w:pPr>
      <w:r w:rsidRPr="008B35F2">
        <w:rPr>
          <w:sz w:val="20"/>
          <w:szCs w:val="20"/>
          <w:lang w:eastAsia="lt-LT"/>
        </w:rPr>
        <w:t xml:space="preserve">(Kandidato pareigos, </w:t>
      </w:r>
      <w:r w:rsidRPr="008B35F2">
        <w:rPr>
          <w:sz w:val="20"/>
          <w:szCs w:val="20"/>
          <w:lang w:eastAsia="lt-LT"/>
        </w:rPr>
        <w:tab/>
      </w:r>
      <w:r w:rsidRPr="008B35F2">
        <w:rPr>
          <w:sz w:val="20"/>
          <w:szCs w:val="20"/>
          <w:lang w:eastAsia="lt-LT"/>
        </w:rPr>
        <w:tab/>
        <w:t xml:space="preserve"> (vardas, pavardė) </w:t>
      </w:r>
      <w:r w:rsidRPr="008B35F2">
        <w:rPr>
          <w:sz w:val="20"/>
          <w:szCs w:val="20"/>
          <w:lang w:eastAsia="lt-LT"/>
        </w:rPr>
        <w:tab/>
        <w:t xml:space="preserve">                (parašas)</w:t>
      </w:r>
    </w:p>
    <w:p w:rsidR="008B35F2" w:rsidRPr="008B35F2" w:rsidRDefault="008B35F2" w:rsidP="008B35F2">
      <w:pPr>
        <w:widowControl w:val="0"/>
        <w:suppressAutoHyphens/>
        <w:spacing w:after="0" w:line="240" w:lineRule="auto"/>
        <w:jc w:val="both"/>
        <w:rPr>
          <w:sz w:val="20"/>
          <w:szCs w:val="20"/>
          <w:lang w:eastAsia="lt-LT"/>
        </w:rPr>
      </w:pPr>
      <w:r w:rsidRPr="008B35F2">
        <w:rPr>
          <w:sz w:val="20"/>
          <w:szCs w:val="20"/>
          <w:lang w:eastAsia="lt-LT"/>
        </w:rPr>
        <w:t>jei atstovauja juridiniam asmeniui)</w:t>
      </w:r>
    </w:p>
    <w:p w:rsidR="008B35F2" w:rsidRPr="008B35F2" w:rsidRDefault="008B35F2" w:rsidP="008B35F2">
      <w:pPr>
        <w:keepNext/>
        <w:widowControl w:val="0"/>
        <w:suppressAutoHyphens/>
        <w:spacing w:after="0" w:line="240" w:lineRule="auto"/>
        <w:ind w:left="5184"/>
        <w:rPr>
          <w:szCs w:val="24"/>
          <w:lang w:eastAsia="lt-LT"/>
        </w:rPr>
      </w:pPr>
      <w:r w:rsidRPr="008B35F2">
        <w:rPr>
          <w:szCs w:val="24"/>
        </w:rPr>
        <w:br w:type="page"/>
      </w:r>
      <w:r w:rsidRPr="008B35F2">
        <w:rPr>
          <w:szCs w:val="24"/>
          <w:lang w:eastAsia="lt-LT"/>
        </w:rPr>
        <w:t>Gyvenamųjų patalp</w:t>
      </w:r>
      <w:r w:rsidR="00D924BB">
        <w:rPr>
          <w:szCs w:val="24"/>
          <w:lang w:eastAsia="lt-LT"/>
        </w:rPr>
        <w:t>ų pirkimo skelbiamų derybų būdu</w:t>
      </w:r>
      <w:r w:rsidRPr="008B35F2">
        <w:rPr>
          <w:szCs w:val="24"/>
          <w:lang w:eastAsia="lt-LT"/>
        </w:rPr>
        <w:t xml:space="preserve"> sąlygų</w:t>
      </w:r>
      <w:r w:rsidRPr="008B35F2">
        <w:rPr>
          <w:szCs w:val="24"/>
        </w:rPr>
        <w:t xml:space="preserve">  </w:t>
      </w:r>
    </w:p>
    <w:p w:rsidR="008B35F2" w:rsidRPr="008B35F2" w:rsidRDefault="008B35F2" w:rsidP="008B35F2">
      <w:pPr>
        <w:widowControl w:val="0"/>
        <w:suppressAutoHyphens/>
        <w:spacing w:after="0" w:line="240" w:lineRule="auto"/>
        <w:ind w:left="5184"/>
        <w:rPr>
          <w:bCs/>
          <w:szCs w:val="24"/>
          <w:lang w:eastAsia="lt-LT"/>
        </w:rPr>
      </w:pPr>
      <w:r w:rsidRPr="008B35F2">
        <w:rPr>
          <w:bCs/>
          <w:szCs w:val="24"/>
          <w:lang w:eastAsia="lt-LT"/>
        </w:rPr>
        <w:t>2 priedas</w:t>
      </w:r>
    </w:p>
    <w:p w:rsidR="008B35F2" w:rsidRPr="008B35F2" w:rsidRDefault="008B35F2" w:rsidP="008B35F2">
      <w:pPr>
        <w:spacing w:after="0" w:line="240" w:lineRule="auto"/>
        <w:rPr>
          <w:szCs w:val="24"/>
        </w:rPr>
      </w:pPr>
    </w:p>
    <w:p w:rsidR="008B35F2" w:rsidRPr="008B35F2" w:rsidRDefault="008B35F2" w:rsidP="008B35F2">
      <w:pPr>
        <w:widowControl w:val="0"/>
        <w:suppressAutoHyphens/>
        <w:spacing w:after="0" w:line="240" w:lineRule="auto"/>
        <w:jc w:val="center"/>
        <w:rPr>
          <w:b/>
          <w:szCs w:val="24"/>
          <w:lang w:eastAsia="lt-LT"/>
        </w:rPr>
      </w:pPr>
      <w:r w:rsidRPr="008B35F2">
        <w:rPr>
          <w:b/>
          <w:bCs/>
          <w:szCs w:val="24"/>
          <w:lang w:eastAsia="lt-LT"/>
        </w:rPr>
        <w:t>TECHNINĖS BŪKLĖS VERTINIMAS</w:t>
      </w:r>
      <w:r w:rsidRPr="008B35F2">
        <w:rPr>
          <w:b/>
          <w:szCs w:val="24"/>
          <w:lang w:eastAsia="lt-LT"/>
        </w:rPr>
        <w:t xml:space="preserve"> </w:t>
      </w:r>
    </w:p>
    <w:p w:rsidR="008B35F2" w:rsidRPr="008B35F2" w:rsidRDefault="008B35F2" w:rsidP="008B35F2">
      <w:pPr>
        <w:widowControl w:val="0"/>
        <w:suppressAutoHyphens/>
        <w:spacing w:after="0" w:line="240" w:lineRule="auto"/>
        <w:rPr>
          <w:szCs w:val="24"/>
          <w:lang w:eastAsia="lt-LT"/>
        </w:rPr>
      </w:pPr>
    </w:p>
    <w:p w:rsidR="008B35F2" w:rsidRPr="008B35F2" w:rsidRDefault="008B35F2" w:rsidP="008B35F2">
      <w:pPr>
        <w:widowControl w:val="0"/>
        <w:suppressAutoHyphens/>
        <w:spacing w:after="0" w:line="240" w:lineRule="auto"/>
        <w:rPr>
          <w:szCs w:val="24"/>
          <w:lang w:eastAsia="lt-LT"/>
        </w:rPr>
      </w:pPr>
      <w:r w:rsidRPr="008B35F2">
        <w:rPr>
          <w:szCs w:val="24"/>
          <w:lang w:eastAsia="lt-LT"/>
        </w:rPr>
        <w:t>Buto, esančio __________________________________________________________________</w:t>
      </w:r>
    </w:p>
    <w:p w:rsidR="008B35F2" w:rsidRPr="008B35F2" w:rsidRDefault="008B35F2" w:rsidP="008B35F2">
      <w:pPr>
        <w:widowControl w:val="0"/>
        <w:suppressAutoHyphens/>
        <w:spacing w:after="0" w:line="240" w:lineRule="auto"/>
        <w:rPr>
          <w:szCs w:val="24"/>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7"/>
        <w:gridCol w:w="4031"/>
        <w:gridCol w:w="1203"/>
        <w:gridCol w:w="2007"/>
        <w:gridCol w:w="1435"/>
      </w:tblGrid>
      <w:tr w:rsidR="008B35F2" w:rsidRPr="008B35F2" w:rsidTr="008B35F2">
        <w:tc>
          <w:tcPr>
            <w:tcW w:w="807" w:type="dxa"/>
            <w:shd w:val="clear" w:color="auto" w:fill="auto"/>
            <w:vAlign w:val="center"/>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Eil. Nr.</w:t>
            </w:r>
          </w:p>
        </w:tc>
        <w:tc>
          <w:tcPr>
            <w:tcW w:w="4031" w:type="dxa"/>
            <w:shd w:val="clear" w:color="auto" w:fill="auto"/>
            <w:vAlign w:val="center"/>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Vertinimo kriterijus</w:t>
            </w:r>
          </w:p>
        </w:tc>
        <w:tc>
          <w:tcPr>
            <w:tcW w:w="1203" w:type="dxa"/>
            <w:shd w:val="clear" w:color="auto" w:fill="auto"/>
            <w:vAlign w:val="center"/>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Vertinimo ribos (balai)</w:t>
            </w:r>
          </w:p>
        </w:tc>
        <w:tc>
          <w:tcPr>
            <w:tcW w:w="2007" w:type="dxa"/>
            <w:shd w:val="clear" w:color="auto" w:fill="auto"/>
            <w:vAlign w:val="center"/>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Vertinimo balai</w:t>
            </w:r>
          </w:p>
        </w:tc>
        <w:tc>
          <w:tcPr>
            <w:tcW w:w="1435" w:type="dxa"/>
            <w:shd w:val="clear" w:color="auto" w:fill="auto"/>
            <w:vAlign w:val="center"/>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Vertinimas (balais)</w:t>
            </w: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rPr>
                <w:b/>
                <w:szCs w:val="24"/>
                <w:lang w:eastAsia="lt-LT"/>
              </w:rPr>
            </w:pPr>
            <w:r w:rsidRPr="008B35F2">
              <w:rPr>
                <w:b/>
                <w:szCs w:val="24"/>
                <w:lang w:eastAsia="lt-LT"/>
              </w:rPr>
              <w:t>1.</w:t>
            </w:r>
          </w:p>
        </w:tc>
        <w:tc>
          <w:tcPr>
            <w:tcW w:w="4031" w:type="dxa"/>
            <w:shd w:val="clear" w:color="auto" w:fill="auto"/>
          </w:tcPr>
          <w:p w:rsidR="008B35F2" w:rsidRPr="008B35F2" w:rsidRDefault="008B35F2" w:rsidP="008B35F2">
            <w:pPr>
              <w:widowControl w:val="0"/>
              <w:suppressAutoHyphens/>
              <w:spacing w:after="0" w:line="240" w:lineRule="auto"/>
              <w:rPr>
                <w:b/>
                <w:szCs w:val="24"/>
                <w:lang w:eastAsia="lt-LT"/>
              </w:rPr>
            </w:pPr>
            <w:r w:rsidRPr="008B35F2">
              <w:rPr>
                <w:b/>
                <w:szCs w:val="24"/>
                <w:lang w:eastAsia="lt-LT"/>
              </w:rPr>
              <w:t>Namo, kuriame yra butas, eksploatavimo trukmė:</w:t>
            </w:r>
          </w:p>
        </w:tc>
        <w:tc>
          <w:tcPr>
            <w:tcW w:w="1203" w:type="dxa"/>
            <w:shd w:val="clear" w:color="auto" w:fill="auto"/>
          </w:tcPr>
          <w:p w:rsidR="008B35F2" w:rsidRPr="008B35F2" w:rsidRDefault="008B35F2" w:rsidP="008B35F2">
            <w:pPr>
              <w:widowControl w:val="0"/>
              <w:suppressAutoHyphens/>
              <w:spacing w:after="0" w:line="240" w:lineRule="auto"/>
              <w:jc w:val="center"/>
              <w:rPr>
                <w:b/>
                <w:szCs w:val="24"/>
                <w:lang w:eastAsia="lt-LT"/>
              </w:rPr>
            </w:pPr>
            <w:r w:rsidRPr="008B35F2">
              <w:rPr>
                <w:b/>
                <w:szCs w:val="24"/>
                <w:lang w:eastAsia="lt-LT"/>
              </w:rPr>
              <w:t>0-30</w:t>
            </w: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1.1.</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Renovuotas, renovuojamas</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30</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1.2.</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5–10 metų</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20</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1.3.</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10–30 metų</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10</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1.4.</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Daugiau kaip 30 metų</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5</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 xml:space="preserve">1.5. </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Daugiau kaip 50 metų</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0</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rPr>
                <w:b/>
                <w:szCs w:val="24"/>
                <w:lang w:eastAsia="lt-LT"/>
              </w:rPr>
            </w:pPr>
            <w:r w:rsidRPr="008B35F2">
              <w:rPr>
                <w:b/>
                <w:szCs w:val="24"/>
                <w:lang w:eastAsia="lt-LT"/>
              </w:rPr>
              <w:t>2.</w:t>
            </w:r>
          </w:p>
        </w:tc>
        <w:tc>
          <w:tcPr>
            <w:tcW w:w="4031" w:type="dxa"/>
            <w:shd w:val="clear" w:color="auto" w:fill="auto"/>
          </w:tcPr>
          <w:p w:rsidR="008B35F2" w:rsidRPr="008B35F2" w:rsidRDefault="008B35F2" w:rsidP="008B35F2">
            <w:pPr>
              <w:widowControl w:val="0"/>
              <w:suppressAutoHyphens/>
              <w:spacing w:after="0" w:line="240" w:lineRule="auto"/>
              <w:rPr>
                <w:b/>
                <w:szCs w:val="24"/>
                <w:lang w:eastAsia="lt-LT"/>
              </w:rPr>
            </w:pPr>
            <w:r w:rsidRPr="008B35F2">
              <w:rPr>
                <w:b/>
                <w:szCs w:val="24"/>
                <w:lang w:eastAsia="lt-LT"/>
              </w:rPr>
              <w:t>Aukštas, kuriame yra butas:</w:t>
            </w:r>
          </w:p>
        </w:tc>
        <w:tc>
          <w:tcPr>
            <w:tcW w:w="1203" w:type="dxa"/>
            <w:shd w:val="clear" w:color="auto" w:fill="auto"/>
          </w:tcPr>
          <w:p w:rsidR="008B35F2" w:rsidRPr="008B35F2" w:rsidRDefault="008B35F2" w:rsidP="008B35F2">
            <w:pPr>
              <w:widowControl w:val="0"/>
              <w:suppressAutoHyphens/>
              <w:spacing w:after="0" w:line="240" w:lineRule="auto"/>
              <w:jc w:val="center"/>
              <w:rPr>
                <w:b/>
                <w:szCs w:val="24"/>
                <w:lang w:eastAsia="lt-LT"/>
              </w:rPr>
            </w:pPr>
            <w:r w:rsidRPr="008B35F2">
              <w:rPr>
                <w:b/>
                <w:szCs w:val="24"/>
                <w:lang w:eastAsia="lt-LT"/>
              </w:rPr>
              <w:t>0-15</w:t>
            </w: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2.1.</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2–3 aukštai</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15</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2.2.</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kiti aukštai</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5</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2.3.</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viršutinis aukštas</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0</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rPr>
                <w:b/>
                <w:szCs w:val="24"/>
                <w:lang w:eastAsia="lt-LT"/>
              </w:rPr>
            </w:pPr>
            <w:r w:rsidRPr="008B35F2">
              <w:rPr>
                <w:b/>
                <w:szCs w:val="24"/>
                <w:lang w:eastAsia="lt-LT"/>
              </w:rPr>
              <w:t>3.</w:t>
            </w:r>
          </w:p>
        </w:tc>
        <w:tc>
          <w:tcPr>
            <w:tcW w:w="4031" w:type="dxa"/>
            <w:shd w:val="clear" w:color="auto" w:fill="auto"/>
          </w:tcPr>
          <w:p w:rsidR="008B35F2" w:rsidRPr="008B35F2" w:rsidRDefault="008B35F2" w:rsidP="008B35F2">
            <w:pPr>
              <w:widowControl w:val="0"/>
              <w:suppressAutoHyphens/>
              <w:spacing w:after="0" w:line="240" w:lineRule="auto"/>
              <w:rPr>
                <w:b/>
                <w:szCs w:val="24"/>
                <w:lang w:eastAsia="lt-LT"/>
              </w:rPr>
            </w:pPr>
            <w:r w:rsidRPr="008B35F2">
              <w:rPr>
                <w:b/>
                <w:szCs w:val="24"/>
                <w:lang w:eastAsia="lt-LT"/>
              </w:rPr>
              <w:t>Buto padėtis name:</w:t>
            </w:r>
          </w:p>
        </w:tc>
        <w:tc>
          <w:tcPr>
            <w:tcW w:w="1203" w:type="dxa"/>
            <w:shd w:val="clear" w:color="auto" w:fill="auto"/>
          </w:tcPr>
          <w:p w:rsidR="008B35F2" w:rsidRPr="008B35F2" w:rsidRDefault="008B35F2" w:rsidP="008B35F2">
            <w:pPr>
              <w:widowControl w:val="0"/>
              <w:suppressAutoHyphens/>
              <w:spacing w:after="0" w:line="240" w:lineRule="auto"/>
              <w:jc w:val="center"/>
              <w:rPr>
                <w:b/>
                <w:szCs w:val="24"/>
                <w:lang w:eastAsia="lt-LT"/>
              </w:rPr>
            </w:pPr>
            <w:r w:rsidRPr="008B35F2">
              <w:rPr>
                <w:b/>
                <w:szCs w:val="24"/>
                <w:lang w:eastAsia="lt-LT"/>
              </w:rPr>
              <w:t>0-5</w:t>
            </w: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3.1.</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Kampinis</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0</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3.2.</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Vidinis</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5</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rPr>
                <w:b/>
                <w:szCs w:val="24"/>
                <w:lang w:eastAsia="lt-LT"/>
              </w:rPr>
            </w:pPr>
            <w:r w:rsidRPr="008B35F2">
              <w:rPr>
                <w:b/>
                <w:szCs w:val="24"/>
                <w:lang w:eastAsia="lt-LT"/>
              </w:rPr>
              <w:t>4.</w:t>
            </w:r>
          </w:p>
        </w:tc>
        <w:tc>
          <w:tcPr>
            <w:tcW w:w="4031" w:type="dxa"/>
            <w:shd w:val="clear" w:color="auto" w:fill="auto"/>
          </w:tcPr>
          <w:p w:rsidR="008B35F2" w:rsidRPr="008B35F2" w:rsidRDefault="008B35F2" w:rsidP="008B35F2">
            <w:pPr>
              <w:widowControl w:val="0"/>
              <w:suppressAutoHyphens/>
              <w:spacing w:after="0" w:line="240" w:lineRule="auto"/>
              <w:rPr>
                <w:b/>
                <w:szCs w:val="24"/>
                <w:lang w:eastAsia="lt-LT"/>
              </w:rPr>
            </w:pPr>
            <w:r w:rsidRPr="008B35F2">
              <w:rPr>
                <w:b/>
                <w:szCs w:val="24"/>
                <w:lang w:eastAsia="lt-LT"/>
              </w:rPr>
              <w:t>Buto langų būklė:</w:t>
            </w:r>
          </w:p>
        </w:tc>
        <w:tc>
          <w:tcPr>
            <w:tcW w:w="1203" w:type="dxa"/>
            <w:shd w:val="clear" w:color="auto" w:fill="auto"/>
          </w:tcPr>
          <w:p w:rsidR="008B35F2" w:rsidRPr="008B35F2" w:rsidRDefault="008B35F2" w:rsidP="008B35F2">
            <w:pPr>
              <w:widowControl w:val="0"/>
              <w:suppressAutoHyphens/>
              <w:spacing w:after="0" w:line="240" w:lineRule="auto"/>
              <w:jc w:val="center"/>
              <w:rPr>
                <w:b/>
                <w:szCs w:val="24"/>
                <w:lang w:eastAsia="lt-LT"/>
              </w:rPr>
            </w:pPr>
            <w:r w:rsidRPr="008B35F2">
              <w:rPr>
                <w:b/>
                <w:szCs w:val="24"/>
                <w:lang w:eastAsia="lt-LT"/>
              </w:rPr>
              <w:t>0-10</w:t>
            </w: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4.1.</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Seni, nekeisti</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0</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4.2.</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Pakeisti (stiklo paketas)</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10</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rPr>
                <w:b/>
                <w:szCs w:val="24"/>
                <w:lang w:eastAsia="lt-LT"/>
              </w:rPr>
            </w:pPr>
            <w:r w:rsidRPr="008B35F2">
              <w:rPr>
                <w:b/>
                <w:szCs w:val="24"/>
                <w:lang w:eastAsia="lt-LT"/>
              </w:rPr>
              <w:t>5.</w:t>
            </w:r>
          </w:p>
        </w:tc>
        <w:tc>
          <w:tcPr>
            <w:tcW w:w="4031" w:type="dxa"/>
            <w:shd w:val="clear" w:color="auto" w:fill="auto"/>
          </w:tcPr>
          <w:p w:rsidR="008B35F2" w:rsidRPr="008B35F2" w:rsidRDefault="008B35F2" w:rsidP="008B35F2">
            <w:pPr>
              <w:widowControl w:val="0"/>
              <w:suppressAutoHyphens/>
              <w:spacing w:after="0" w:line="240" w:lineRule="auto"/>
              <w:rPr>
                <w:b/>
                <w:szCs w:val="24"/>
                <w:lang w:eastAsia="lt-LT"/>
              </w:rPr>
            </w:pPr>
            <w:r w:rsidRPr="008B35F2">
              <w:rPr>
                <w:b/>
                <w:szCs w:val="24"/>
                <w:lang w:eastAsia="lt-LT"/>
              </w:rPr>
              <w:t>Buto lauko (išorinės) durys:</w:t>
            </w:r>
          </w:p>
        </w:tc>
        <w:tc>
          <w:tcPr>
            <w:tcW w:w="1203" w:type="dxa"/>
            <w:shd w:val="clear" w:color="auto" w:fill="auto"/>
          </w:tcPr>
          <w:p w:rsidR="008B35F2" w:rsidRPr="008B35F2" w:rsidRDefault="008B35F2" w:rsidP="008B35F2">
            <w:pPr>
              <w:widowControl w:val="0"/>
              <w:suppressAutoHyphens/>
              <w:spacing w:after="0" w:line="240" w:lineRule="auto"/>
              <w:jc w:val="center"/>
              <w:rPr>
                <w:b/>
                <w:szCs w:val="24"/>
                <w:lang w:eastAsia="lt-LT"/>
              </w:rPr>
            </w:pPr>
            <w:r w:rsidRPr="008B35F2">
              <w:rPr>
                <w:b/>
                <w:szCs w:val="24"/>
                <w:lang w:eastAsia="lt-LT"/>
              </w:rPr>
              <w:t>0-10</w:t>
            </w: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5.1.</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Senos</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0</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5.2.</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Pakeistos medinės</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5</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5.3.</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Pakeistos šarvuotos</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10</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rPr>
                <w:b/>
                <w:szCs w:val="24"/>
                <w:lang w:eastAsia="lt-LT"/>
              </w:rPr>
            </w:pPr>
            <w:r w:rsidRPr="008B35F2">
              <w:rPr>
                <w:b/>
                <w:szCs w:val="24"/>
                <w:lang w:eastAsia="lt-LT"/>
              </w:rPr>
              <w:t>6.</w:t>
            </w:r>
          </w:p>
        </w:tc>
        <w:tc>
          <w:tcPr>
            <w:tcW w:w="4031" w:type="dxa"/>
            <w:shd w:val="clear" w:color="auto" w:fill="auto"/>
          </w:tcPr>
          <w:p w:rsidR="008B35F2" w:rsidRPr="008B35F2" w:rsidRDefault="008B35F2" w:rsidP="008B35F2">
            <w:pPr>
              <w:widowControl w:val="0"/>
              <w:suppressAutoHyphens/>
              <w:spacing w:after="0" w:line="240" w:lineRule="auto"/>
              <w:rPr>
                <w:b/>
                <w:szCs w:val="24"/>
                <w:lang w:eastAsia="lt-LT"/>
              </w:rPr>
            </w:pPr>
            <w:r w:rsidRPr="008B35F2">
              <w:rPr>
                <w:b/>
                <w:szCs w:val="24"/>
                <w:lang w:eastAsia="lt-LT"/>
              </w:rPr>
              <w:t>Balkonas</w:t>
            </w:r>
          </w:p>
        </w:tc>
        <w:tc>
          <w:tcPr>
            <w:tcW w:w="1203" w:type="dxa"/>
            <w:shd w:val="clear" w:color="auto" w:fill="auto"/>
          </w:tcPr>
          <w:p w:rsidR="008B35F2" w:rsidRPr="008B35F2" w:rsidRDefault="008B35F2" w:rsidP="008B35F2">
            <w:pPr>
              <w:widowControl w:val="0"/>
              <w:suppressAutoHyphens/>
              <w:spacing w:after="0" w:line="240" w:lineRule="auto"/>
              <w:jc w:val="center"/>
              <w:rPr>
                <w:b/>
                <w:szCs w:val="24"/>
                <w:lang w:eastAsia="lt-LT"/>
              </w:rPr>
            </w:pPr>
            <w:r w:rsidRPr="008B35F2">
              <w:rPr>
                <w:b/>
                <w:szCs w:val="24"/>
                <w:lang w:eastAsia="lt-LT"/>
              </w:rPr>
              <w:t>0-5</w:t>
            </w: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6.1.</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Nėra</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0</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6.2.</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Yra</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5</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rPr>
                <w:b/>
                <w:szCs w:val="24"/>
                <w:lang w:eastAsia="lt-LT"/>
              </w:rPr>
            </w:pPr>
            <w:r w:rsidRPr="008B35F2">
              <w:rPr>
                <w:b/>
                <w:szCs w:val="24"/>
                <w:lang w:eastAsia="lt-LT"/>
              </w:rPr>
              <w:t>7.</w:t>
            </w:r>
          </w:p>
        </w:tc>
        <w:tc>
          <w:tcPr>
            <w:tcW w:w="4031" w:type="dxa"/>
            <w:shd w:val="clear" w:color="auto" w:fill="auto"/>
          </w:tcPr>
          <w:p w:rsidR="008B35F2" w:rsidRPr="008B35F2" w:rsidRDefault="008B35F2" w:rsidP="008B35F2">
            <w:pPr>
              <w:widowControl w:val="0"/>
              <w:suppressAutoHyphens/>
              <w:spacing w:after="0" w:line="240" w:lineRule="auto"/>
              <w:rPr>
                <w:b/>
                <w:szCs w:val="24"/>
                <w:lang w:eastAsia="lt-LT"/>
              </w:rPr>
            </w:pPr>
            <w:r w:rsidRPr="008B35F2">
              <w:rPr>
                <w:b/>
                <w:szCs w:val="24"/>
                <w:lang w:eastAsia="lt-LT"/>
              </w:rPr>
              <w:t>Bendra buto vidaus apdailos būklė:</w:t>
            </w:r>
          </w:p>
        </w:tc>
        <w:tc>
          <w:tcPr>
            <w:tcW w:w="1203" w:type="dxa"/>
            <w:shd w:val="clear" w:color="auto" w:fill="auto"/>
          </w:tcPr>
          <w:p w:rsidR="008B35F2" w:rsidRPr="008B35F2" w:rsidRDefault="008B35F2" w:rsidP="008B35F2">
            <w:pPr>
              <w:widowControl w:val="0"/>
              <w:suppressAutoHyphens/>
              <w:spacing w:after="0" w:line="240" w:lineRule="auto"/>
              <w:jc w:val="center"/>
              <w:rPr>
                <w:b/>
                <w:szCs w:val="24"/>
                <w:lang w:eastAsia="lt-LT"/>
              </w:rPr>
            </w:pPr>
            <w:r w:rsidRPr="008B35F2">
              <w:rPr>
                <w:b/>
                <w:szCs w:val="24"/>
                <w:lang w:eastAsia="lt-LT"/>
              </w:rPr>
              <w:t>0-15</w:t>
            </w: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7.1.</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 xml:space="preserve">Patenkinama </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5</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7.2.</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Gera</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10</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7.3.</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Labai gera</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15</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rPr>
                <w:b/>
                <w:szCs w:val="24"/>
                <w:lang w:eastAsia="lt-LT"/>
              </w:rPr>
            </w:pPr>
            <w:r w:rsidRPr="008B35F2">
              <w:rPr>
                <w:b/>
                <w:szCs w:val="24"/>
                <w:lang w:eastAsia="lt-LT"/>
              </w:rPr>
              <w:t xml:space="preserve">8. </w:t>
            </w:r>
          </w:p>
        </w:tc>
        <w:tc>
          <w:tcPr>
            <w:tcW w:w="4031" w:type="dxa"/>
            <w:shd w:val="clear" w:color="auto" w:fill="auto"/>
          </w:tcPr>
          <w:p w:rsidR="008B35F2" w:rsidRPr="008B35F2" w:rsidRDefault="008B35F2" w:rsidP="008B35F2">
            <w:pPr>
              <w:widowControl w:val="0"/>
              <w:suppressAutoHyphens/>
              <w:spacing w:after="0" w:line="240" w:lineRule="auto"/>
              <w:rPr>
                <w:b/>
                <w:szCs w:val="24"/>
                <w:lang w:eastAsia="lt-LT"/>
              </w:rPr>
            </w:pPr>
            <w:r w:rsidRPr="008B35F2">
              <w:rPr>
                <w:b/>
                <w:szCs w:val="24"/>
                <w:lang w:eastAsia="lt-LT"/>
              </w:rPr>
              <w:t>Parduodama:</w:t>
            </w:r>
          </w:p>
        </w:tc>
        <w:tc>
          <w:tcPr>
            <w:tcW w:w="1203" w:type="dxa"/>
            <w:shd w:val="clear" w:color="auto" w:fill="auto"/>
          </w:tcPr>
          <w:p w:rsidR="008B35F2" w:rsidRPr="008B35F2" w:rsidRDefault="008B35F2" w:rsidP="008B35F2">
            <w:pPr>
              <w:widowControl w:val="0"/>
              <w:suppressAutoHyphens/>
              <w:spacing w:after="0" w:line="240" w:lineRule="auto"/>
              <w:jc w:val="center"/>
              <w:rPr>
                <w:b/>
                <w:szCs w:val="24"/>
                <w:lang w:eastAsia="lt-LT"/>
              </w:rPr>
            </w:pPr>
            <w:r w:rsidRPr="008B35F2">
              <w:rPr>
                <w:b/>
                <w:szCs w:val="24"/>
                <w:lang w:eastAsia="lt-LT"/>
              </w:rPr>
              <w:t>0-5</w:t>
            </w: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8.1.</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Be viryklės</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0</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right"/>
              <w:rPr>
                <w:szCs w:val="24"/>
                <w:lang w:eastAsia="lt-LT"/>
              </w:rPr>
            </w:pPr>
            <w:r w:rsidRPr="008B35F2">
              <w:rPr>
                <w:szCs w:val="24"/>
                <w:lang w:eastAsia="lt-LT"/>
              </w:rPr>
              <w:t>8.2.</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Su virykle</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5</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center"/>
              <w:rPr>
                <w:b/>
                <w:szCs w:val="24"/>
                <w:lang w:eastAsia="lt-LT"/>
              </w:rPr>
            </w:pPr>
            <w:r w:rsidRPr="008B35F2">
              <w:rPr>
                <w:b/>
                <w:szCs w:val="24"/>
                <w:lang w:eastAsia="lt-LT"/>
              </w:rPr>
              <w:t>9.</w:t>
            </w:r>
          </w:p>
        </w:tc>
        <w:tc>
          <w:tcPr>
            <w:tcW w:w="4031" w:type="dxa"/>
            <w:shd w:val="clear" w:color="auto" w:fill="auto"/>
          </w:tcPr>
          <w:p w:rsidR="008B35F2" w:rsidRPr="008B35F2" w:rsidRDefault="008B35F2" w:rsidP="008B35F2">
            <w:pPr>
              <w:widowControl w:val="0"/>
              <w:suppressAutoHyphens/>
              <w:spacing w:after="0" w:line="240" w:lineRule="auto"/>
              <w:rPr>
                <w:b/>
                <w:szCs w:val="24"/>
                <w:lang w:eastAsia="lt-LT"/>
              </w:rPr>
            </w:pPr>
            <w:r w:rsidRPr="008B35F2">
              <w:rPr>
                <w:b/>
                <w:szCs w:val="24"/>
                <w:lang w:eastAsia="lt-LT"/>
              </w:rPr>
              <w:t>Parduodama:</w:t>
            </w:r>
          </w:p>
        </w:tc>
        <w:tc>
          <w:tcPr>
            <w:tcW w:w="1203" w:type="dxa"/>
            <w:shd w:val="clear" w:color="auto" w:fill="auto"/>
          </w:tcPr>
          <w:p w:rsidR="008B35F2" w:rsidRPr="008B35F2" w:rsidRDefault="008B35F2" w:rsidP="008B35F2">
            <w:pPr>
              <w:widowControl w:val="0"/>
              <w:suppressAutoHyphens/>
              <w:spacing w:after="0" w:line="240" w:lineRule="auto"/>
              <w:jc w:val="center"/>
              <w:rPr>
                <w:b/>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b/>
                <w:szCs w:val="24"/>
                <w:lang w:eastAsia="lt-LT"/>
              </w:rPr>
            </w:pPr>
          </w:p>
        </w:tc>
        <w:tc>
          <w:tcPr>
            <w:tcW w:w="1435" w:type="dxa"/>
            <w:shd w:val="clear" w:color="auto" w:fill="auto"/>
          </w:tcPr>
          <w:p w:rsidR="008B35F2" w:rsidRPr="008B35F2" w:rsidRDefault="008B35F2" w:rsidP="008B35F2">
            <w:pPr>
              <w:widowControl w:val="0"/>
              <w:suppressAutoHyphens/>
              <w:spacing w:after="0" w:line="240" w:lineRule="auto"/>
              <w:jc w:val="center"/>
              <w:rPr>
                <w:b/>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9.1.</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Be baldų</w:t>
            </w:r>
          </w:p>
        </w:tc>
        <w:tc>
          <w:tcPr>
            <w:tcW w:w="1203" w:type="dxa"/>
            <w:shd w:val="clear" w:color="auto" w:fill="auto"/>
          </w:tcPr>
          <w:p w:rsidR="008B35F2" w:rsidRPr="008B35F2" w:rsidRDefault="008B35F2" w:rsidP="008B35F2">
            <w:pPr>
              <w:widowControl w:val="0"/>
              <w:suppressAutoHyphens/>
              <w:spacing w:after="0" w:line="240" w:lineRule="auto"/>
              <w:jc w:val="center"/>
              <w:rPr>
                <w:b/>
                <w:szCs w:val="24"/>
                <w:lang w:eastAsia="lt-LT"/>
              </w:rPr>
            </w:pPr>
            <w:r w:rsidRPr="008B35F2">
              <w:rPr>
                <w:b/>
                <w:szCs w:val="24"/>
                <w:lang w:eastAsia="lt-LT"/>
              </w:rPr>
              <w:t>0-5</w:t>
            </w: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0</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9.2.</w:t>
            </w:r>
          </w:p>
        </w:tc>
        <w:tc>
          <w:tcPr>
            <w:tcW w:w="4031" w:type="dxa"/>
            <w:shd w:val="clear" w:color="auto" w:fill="auto"/>
          </w:tcPr>
          <w:p w:rsidR="008B35F2" w:rsidRPr="008B35F2" w:rsidRDefault="008B35F2" w:rsidP="008B35F2">
            <w:pPr>
              <w:widowControl w:val="0"/>
              <w:suppressAutoHyphens/>
              <w:spacing w:after="0" w:line="240" w:lineRule="auto"/>
              <w:rPr>
                <w:szCs w:val="24"/>
                <w:lang w:eastAsia="lt-LT"/>
              </w:rPr>
            </w:pPr>
            <w:r w:rsidRPr="008B35F2">
              <w:rPr>
                <w:szCs w:val="24"/>
                <w:lang w:eastAsia="lt-LT"/>
              </w:rPr>
              <w:t>Su baldais</w:t>
            </w:r>
          </w:p>
        </w:tc>
        <w:tc>
          <w:tcPr>
            <w:tcW w:w="1203"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c>
          <w:tcPr>
            <w:tcW w:w="2007" w:type="dxa"/>
            <w:shd w:val="clear" w:color="auto" w:fill="auto"/>
          </w:tcPr>
          <w:p w:rsidR="008B35F2" w:rsidRPr="008B35F2" w:rsidRDefault="008B35F2" w:rsidP="008B35F2">
            <w:pPr>
              <w:widowControl w:val="0"/>
              <w:suppressAutoHyphens/>
              <w:spacing w:after="0" w:line="240" w:lineRule="auto"/>
              <w:jc w:val="center"/>
              <w:rPr>
                <w:szCs w:val="24"/>
                <w:lang w:eastAsia="lt-LT"/>
              </w:rPr>
            </w:pPr>
            <w:r w:rsidRPr="008B35F2">
              <w:rPr>
                <w:szCs w:val="24"/>
                <w:lang w:eastAsia="lt-LT"/>
              </w:rPr>
              <w:t>5</w:t>
            </w:r>
          </w:p>
        </w:tc>
        <w:tc>
          <w:tcPr>
            <w:tcW w:w="1435" w:type="dxa"/>
            <w:shd w:val="clear" w:color="auto" w:fill="auto"/>
          </w:tcPr>
          <w:p w:rsidR="008B35F2" w:rsidRPr="008B35F2" w:rsidRDefault="008B35F2" w:rsidP="008B35F2">
            <w:pPr>
              <w:widowControl w:val="0"/>
              <w:suppressAutoHyphens/>
              <w:spacing w:after="0" w:line="240" w:lineRule="auto"/>
              <w:jc w:val="center"/>
              <w:rPr>
                <w:szCs w:val="24"/>
                <w:lang w:eastAsia="lt-LT"/>
              </w:rPr>
            </w:pPr>
          </w:p>
        </w:tc>
      </w:tr>
      <w:tr w:rsidR="008B35F2" w:rsidRPr="008B35F2" w:rsidTr="008B35F2">
        <w:tc>
          <w:tcPr>
            <w:tcW w:w="807" w:type="dxa"/>
            <w:shd w:val="clear" w:color="auto" w:fill="auto"/>
          </w:tcPr>
          <w:p w:rsidR="008B35F2" w:rsidRPr="008B35F2" w:rsidRDefault="008B35F2" w:rsidP="008B35F2">
            <w:pPr>
              <w:widowControl w:val="0"/>
              <w:suppressAutoHyphens/>
              <w:spacing w:after="0" w:line="240" w:lineRule="auto"/>
              <w:jc w:val="center"/>
              <w:rPr>
                <w:b/>
                <w:szCs w:val="24"/>
                <w:lang w:eastAsia="lt-LT"/>
              </w:rPr>
            </w:pPr>
          </w:p>
        </w:tc>
        <w:tc>
          <w:tcPr>
            <w:tcW w:w="4031" w:type="dxa"/>
            <w:shd w:val="clear" w:color="auto" w:fill="auto"/>
          </w:tcPr>
          <w:p w:rsidR="008B35F2" w:rsidRPr="008B35F2" w:rsidRDefault="008B35F2" w:rsidP="008B35F2">
            <w:pPr>
              <w:widowControl w:val="0"/>
              <w:suppressAutoHyphens/>
              <w:spacing w:after="0" w:line="240" w:lineRule="auto"/>
              <w:jc w:val="right"/>
              <w:rPr>
                <w:b/>
                <w:szCs w:val="24"/>
                <w:lang w:eastAsia="lt-LT"/>
              </w:rPr>
            </w:pPr>
            <w:r w:rsidRPr="008B35F2">
              <w:rPr>
                <w:b/>
                <w:szCs w:val="24"/>
                <w:lang w:eastAsia="lt-LT"/>
              </w:rPr>
              <w:t>Iš viso:</w:t>
            </w:r>
          </w:p>
        </w:tc>
        <w:tc>
          <w:tcPr>
            <w:tcW w:w="1203" w:type="dxa"/>
            <w:shd w:val="clear" w:color="auto" w:fill="auto"/>
          </w:tcPr>
          <w:p w:rsidR="008B35F2" w:rsidRPr="008B35F2" w:rsidRDefault="008B35F2" w:rsidP="008B35F2">
            <w:pPr>
              <w:widowControl w:val="0"/>
              <w:suppressAutoHyphens/>
              <w:spacing w:after="0" w:line="240" w:lineRule="auto"/>
              <w:jc w:val="center"/>
              <w:rPr>
                <w:b/>
                <w:szCs w:val="24"/>
                <w:lang w:eastAsia="lt-LT"/>
              </w:rPr>
            </w:pPr>
            <w:r w:rsidRPr="008B35F2">
              <w:rPr>
                <w:b/>
                <w:szCs w:val="24"/>
                <w:lang w:eastAsia="lt-LT"/>
              </w:rPr>
              <w:t>0-100</w:t>
            </w:r>
          </w:p>
        </w:tc>
        <w:tc>
          <w:tcPr>
            <w:tcW w:w="2007" w:type="dxa"/>
            <w:shd w:val="clear" w:color="auto" w:fill="auto"/>
          </w:tcPr>
          <w:p w:rsidR="008B35F2" w:rsidRPr="008B35F2" w:rsidRDefault="008B35F2" w:rsidP="008B35F2">
            <w:pPr>
              <w:widowControl w:val="0"/>
              <w:suppressAutoHyphens/>
              <w:spacing w:after="0" w:line="240" w:lineRule="auto"/>
              <w:jc w:val="center"/>
              <w:rPr>
                <w:b/>
                <w:szCs w:val="24"/>
                <w:lang w:eastAsia="lt-LT"/>
              </w:rPr>
            </w:pPr>
            <w:r w:rsidRPr="008B35F2">
              <w:rPr>
                <w:b/>
                <w:szCs w:val="24"/>
                <w:lang w:eastAsia="lt-LT"/>
              </w:rPr>
              <w:t>x</w:t>
            </w:r>
          </w:p>
        </w:tc>
        <w:tc>
          <w:tcPr>
            <w:tcW w:w="1435" w:type="dxa"/>
            <w:shd w:val="clear" w:color="auto" w:fill="auto"/>
          </w:tcPr>
          <w:p w:rsidR="008B35F2" w:rsidRPr="008B35F2" w:rsidRDefault="008B35F2" w:rsidP="008B35F2">
            <w:pPr>
              <w:widowControl w:val="0"/>
              <w:suppressAutoHyphens/>
              <w:spacing w:after="0" w:line="240" w:lineRule="auto"/>
              <w:jc w:val="center"/>
              <w:rPr>
                <w:b/>
                <w:szCs w:val="24"/>
                <w:lang w:eastAsia="lt-LT"/>
              </w:rPr>
            </w:pPr>
          </w:p>
        </w:tc>
      </w:tr>
    </w:tbl>
    <w:p w:rsidR="008B35F2" w:rsidRPr="008B35F2" w:rsidRDefault="008B35F2" w:rsidP="008B35F2">
      <w:pPr>
        <w:widowControl w:val="0"/>
        <w:suppressAutoHyphens/>
        <w:spacing w:after="0" w:line="240" w:lineRule="auto"/>
        <w:rPr>
          <w:szCs w:val="24"/>
          <w:lang w:eastAsia="lt-LT"/>
        </w:rPr>
      </w:pPr>
    </w:p>
    <w:p w:rsidR="007C265F" w:rsidRDefault="007C265F" w:rsidP="008B35F2"/>
    <w:p w:rsidR="00DF636D" w:rsidRDefault="00DF636D" w:rsidP="00DF636D">
      <w:pPr>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w:t>
      </w:r>
    </w:p>
    <w:sectPr w:rsidR="00DF636D" w:rsidSect="00EC2B59">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C68" w:rsidRDefault="00C11C68" w:rsidP="00EC2B59">
      <w:pPr>
        <w:spacing w:after="0" w:line="240" w:lineRule="auto"/>
      </w:pPr>
      <w:r>
        <w:separator/>
      </w:r>
    </w:p>
  </w:endnote>
  <w:endnote w:type="continuationSeparator" w:id="0">
    <w:p w:rsidR="00C11C68" w:rsidRDefault="00C11C68" w:rsidP="00EC2B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C68" w:rsidRDefault="00C11C68" w:rsidP="00EC2B59">
      <w:pPr>
        <w:spacing w:after="0" w:line="240" w:lineRule="auto"/>
      </w:pPr>
      <w:r>
        <w:separator/>
      </w:r>
    </w:p>
  </w:footnote>
  <w:footnote w:type="continuationSeparator" w:id="0">
    <w:p w:rsidR="00C11C68" w:rsidRDefault="00C11C68" w:rsidP="00EC2B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78612"/>
      <w:docPartObj>
        <w:docPartGallery w:val="Page Numbers (Top of Page)"/>
        <w:docPartUnique/>
      </w:docPartObj>
    </w:sdtPr>
    <w:sdtContent>
      <w:p w:rsidR="00EC2B59" w:rsidRDefault="00643122">
        <w:pPr>
          <w:pStyle w:val="Antrats"/>
          <w:jc w:val="center"/>
        </w:pPr>
        <w:r>
          <w:fldChar w:fldCharType="begin"/>
        </w:r>
        <w:r w:rsidR="00764C26">
          <w:instrText xml:space="preserve"> PAGE   \* MERGEFORMAT </w:instrText>
        </w:r>
        <w:r>
          <w:fldChar w:fldCharType="separate"/>
        </w:r>
        <w:r w:rsidR="001B7236">
          <w:rPr>
            <w:noProof/>
          </w:rPr>
          <w:t>10</w:t>
        </w:r>
        <w:r>
          <w:rPr>
            <w:noProof/>
          </w:rPr>
          <w:fldChar w:fldCharType="end"/>
        </w:r>
      </w:p>
    </w:sdtContent>
  </w:sdt>
  <w:p w:rsidR="00EC2B59" w:rsidRDefault="00EC2B59">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47"/>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B35F2"/>
    <w:rsid w:val="00082CF5"/>
    <w:rsid w:val="0017490A"/>
    <w:rsid w:val="001A3DF9"/>
    <w:rsid w:val="001B7236"/>
    <w:rsid w:val="002D1991"/>
    <w:rsid w:val="00332B4B"/>
    <w:rsid w:val="00387CB4"/>
    <w:rsid w:val="004F0459"/>
    <w:rsid w:val="00643122"/>
    <w:rsid w:val="00696423"/>
    <w:rsid w:val="006D6A85"/>
    <w:rsid w:val="007502D9"/>
    <w:rsid w:val="00764C26"/>
    <w:rsid w:val="007703B9"/>
    <w:rsid w:val="007C265F"/>
    <w:rsid w:val="008B35F2"/>
    <w:rsid w:val="008C0174"/>
    <w:rsid w:val="00966A0B"/>
    <w:rsid w:val="009D643F"/>
    <w:rsid w:val="00A20977"/>
    <w:rsid w:val="00C11C68"/>
    <w:rsid w:val="00D0703E"/>
    <w:rsid w:val="00D2180F"/>
    <w:rsid w:val="00D924BB"/>
    <w:rsid w:val="00DE541D"/>
    <w:rsid w:val="00DF636D"/>
    <w:rsid w:val="00EC2B59"/>
    <w:rsid w:val="00F57C3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43122"/>
    <w:pPr>
      <w:spacing w:after="160" w:line="259"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2B5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2B59"/>
    <w:rPr>
      <w:sz w:val="24"/>
      <w:szCs w:val="22"/>
      <w:lang w:eastAsia="en-US"/>
    </w:rPr>
  </w:style>
  <w:style w:type="paragraph" w:styleId="Porat">
    <w:name w:val="footer"/>
    <w:basedOn w:val="prastasis"/>
    <w:link w:val="PoratDiagrama"/>
    <w:uiPriority w:val="99"/>
    <w:semiHidden/>
    <w:unhideWhenUsed/>
    <w:rsid w:val="00EC2B5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C2B59"/>
    <w:rPr>
      <w:sz w:val="24"/>
      <w:szCs w:val="22"/>
      <w:lang w:eastAsia="en-US"/>
    </w:rPr>
  </w:style>
  <w:style w:type="paragraph" w:styleId="Debesliotekstas">
    <w:name w:val="Balloon Text"/>
    <w:basedOn w:val="prastasis"/>
    <w:link w:val="DebesliotekstasDiagrama"/>
    <w:uiPriority w:val="99"/>
    <w:semiHidden/>
    <w:unhideWhenUsed/>
    <w:rsid w:val="00764C2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4C26"/>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10805</Words>
  <Characters>6159</Characters>
  <Application>Microsoft Office Word</Application>
  <DocSecurity>4</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laima_b</dc:creator>
  <cp:lastModifiedBy>grazina_s</cp:lastModifiedBy>
  <cp:revision>2</cp:revision>
  <cp:lastPrinted>2018-05-28T10:41:00Z</cp:lastPrinted>
  <dcterms:created xsi:type="dcterms:W3CDTF">2018-05-28T13:27:00Z</dcterms:created>
  <dcterms:modified xsi:type="dcterms:W3CDTF">2018-05-28T13:27:00Z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7a2f2372-3793-43e0-8c03-d70f2da8f964</vt:lpwstr>
  </property>
</Properties>
</file>