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7BB" w:rsidRDefault="00BF304A" w:rsidP="00E157BB">
      <w:pPr>
        <w:jc w:val="both"/>
        <w:rPr>
          <w:b/>
        </w:rPr>
      </w:pPr>
      <w:r>
        <w:t xml:space="preserve">  </w:t>
      </w:r>
      <w:r>
        <w:tab/>
      </w:r>
      <w:r>
        <w:tab/>
      </w:r>
      <w:r>
        <w:tab/>
      </w:r>
      <w:r w:rsidR="00E157BB">
        <w:t>PATVIRTINTA</w:t>
      </w:r>
    </w:p>
    <w:p w:rsidR="00E157BB" w:rsidRDefault="00BF304A" w:rsidP="00E157BB">
      <w:r>
        <w:tab/>
      </w:r>
      <w:r>
        <w:tab/>
      </w:r>
      <w:r w:rsidR="00E157BB">
        <w:t xml:space="preserve">         </w:t>
      </w:r>
      <w:r w:rsidR="004879D5">
        <w:tab/>
      </w:r>
      <w:r w:rsidR="00E157BB">
        <w:t xml:space="preserve">Kupiškio rajono savivaldybės </w:t>
      </w:r>
      <w:r w:rsidR="005E79AB">
        <w:t>administracijos</w:t>
      </w:r>
    </w:p>
    <w:p w:rsidR="00E157BB" w:rsidRDefault="00BF304A" w:rsidP="005E79AB">
      <w:r>
        <w:tab/>
      </w:r>
      <w:r>
        <w:tab/>
      </w:r>
      <w:r w:rsidR="00E157BB">
        <w:t xml:space="preserve">              </w:t>
      </w:r>
      <w:r w:rsidR="004879D5">
        <w:tab/>
      </w:r>
      <w:r w:rsidR="005E79AB">
        <w:t xml:space="preserve">direktoriaus </w:t>
      </w:r>
      <w:r w:rsidR="00E157BB">
        <w:t>201</w:t>
      </w:r>
      <w:r w:rsidR="005E79AB">
        <w:t>9</w:t>
      </w:r>
      <w:r w:rsidR="00E157BB">
        <w:t xml:space="preserve"> m. </w:t>
      </w:r>
      <w:r w:rsidR="00511698">
        <w:t>gegužės</w:t>
      </w:r>
      <w:r w:rsidR="00E157BB">
        <w:t xml:space="preserve"> </w:t>
      </w:r>
      <w:r>
        <w:t xml:space="preserve">  </w:t>
      </w:r>
      <w:r w:rsidR="00E157BB">
        <w:t xml:space="preserve"> d. </w:t>
      </w:r>
      <w:r w:rsidR="005E79AB">
        <w:t>įsakymu</w:t>
      </w:r>
      <w:r w:rsidR="00E157BB">
        <w:t xml:space="preserve"> Nr.</w:t>
      </w:r>
      <w:r>
        <w:t xml:space="preserve"> ADV-</w:t>
      </w:r>
      <w:r w:rsidR="00E157BB">
        <w:t xml:space="preserve"> </w:t>
      </w:r>
      <w:r w:rsidR="004879D5">
        <w:t xml:space="preserve"> </w:t>
      </w:r>
      <w:r w:rsidR="004879D5">
        <w:tab/>
      </w:r>
      <w:r w:rsidR="004879D5">
        <w:tab/>
      </w:r>
      <w:r w:rsidR="004879D5">
        <w:tab/>
      </w:r>
      <w:r w:rsidR="004879D5">
        <w:tab/>
      </w:r>
    </w:p>
    <w:p w:rsidR="00E157BB" w:rsidRDefault="00E157BB" w:rsidP="00E157BB"/>
    <w:p w:rsidR="00E157BB" w:rsidRDefault="00E157BB" w:rsidP="00E157BB">
      <w:pPr>
        <w:ind w:left="6480" w:firstLine="1358"/>
        <w:jc w:val="center"/>
        <w:rPr>
          <w:color w:val="000000"/>
          <w:szCs w:val="24"/>
          <w:lang w:eastAsia="lt-LT"/>
        </w:rPr>
      </w:pPr>
    </w:p>
    <w:p w:rsidR="00E157BB" w:rsidRDefault="00E157BB" w:rsidP="00E157BB">
      <w:pPr>
        <w:jc w:val="center"/>
        <w:rPr>
          <w:b/>
          <w:bCs/>
          <w:caps/>
          <w:color w:val="000000"/>
          <w:szCs w:val="24"/>
          <w:lang w:eastAsia="lt-LT"/>
        </w:rPr>
      </w:pPr>
      <w:r>
        <w:rPr>
          <w:b/>
          <w:bCs/>
          <w:color w:val="000000"/>
          <w:szCs w:val="24"/>
          <w:lang w:eastAsia="lt-LT"/>
        </w:rPr>
        <w:t>NEVYRIAUSYBINIŲ ORGANIZACIJŲ IR BENDRUOMENINĖS VEIKLOS STIPRINIMO 2017–2019 METŲ VEIKSMŲ PLANO ĮGYVENDINIMO 2.3 PRIEMONĖS „REMTI BENDRUOMENINĘ VEIKLĄ SAVIVALDYBĖSE“ </w:t>
      </w:r>
      <w:r>
        <w:rPr>
          <w:b/>
          <w:bCs/>
          <w:caps/>
          <w:color w:val="000000"/>
          <w:szCs w:val="24"/>
          <w:lang w:eastAsia="lt-LT"/>
        </w:rPr>
        <w:t>ĮGYVENDINIMO Kupiškio RAJONO SAVIVALDYBĖJE APRAŠAS</w:t>
      </w:r>
    </w:p>
    <w:p w:rsidR="00E157BB" w:rsidRDefault="00E157BB" w:rsidP="00E157BB">
      <w:pPr>
        <w:ind w:firstLine="62"/>
        <w:jc w:val="center"/>
        <w:rPr>
          <w:color w:val="000000"/>
          <w:szCs w:val="24"/>
          <w:lang w:eastAsia="lt-LT"/>
        </w:rPr>
      </w:pPr>
    </w:p>
    <w:p w:rsidR="00E157BB" w:rsidRDefault="00E157BB" w:rsidP="00E157BB">
      <w:pPr>
        <w:ind w:firstLine="62"/>
        <w:jc w:val="center"/>
        <w:rPr>
          <w:color w:val="000000"/>
          <w:szCs w:val="24"/>
          <w:lang w:eastAsia="lt-LT"/>
        </w:rPr>
      </w:pPr>
      <w:r>
        <w:rPr>
          <w:b/>
          <w:bCs/>
          <w:caps/>
          <w:color w:val="000000"/>
          <w:szCs w:val="24"/>
          <w:lang w:eastAsia="lt-LT"/>
        </w:rPr>
        <w:t>I SKYRIUS</w:t>
      </w:r>
    </w:p>
    <w:p w:rsidR="00E157BB" w:rsidRDefault="00E157BB" w:rsidP="00E157BB">
      <w:pPr>
        <w:jc w:val="center"/>
        <w:rPr>
          <w:color w:val="000000"/>
          <w:szCs w:val="24"/>
          <w:lang w:eastAsia="lt-LT"/>
        </w:rPr>
      </w:pPr>
      <w:r>
        <w:rPr>
          <w:b/>
          <w:bCs/>
          <w:caps/>
          <w:color w:val="000000"/>
          <w:szCs w:val="24"/>
          <w:lang w:eastAsia="lt-LT"/>
        </w:rPr>
        <w:t>BENDROSIOS NUOSTATOS</w:t>
      </w:r>
    </w:p>
    <w:p w:rsidR="00E157BB" w:rsidRDefault="00E157BB" w:rsidP="00E157BB">
      <w:pPr>
        <w:ind w:firstLine="62"/>
        <w:jc w:val="center"/>
        <w:rPr>
          <w:color w:val="000000"/>
          <w:szCs w:val="24"/>
          <w:lang w:eastAsia="lt-LT"/>
        </w:rPr>
      </w:pP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1. Nevyriausybinių organizacijų ir bendruomeninės veiklos stiprinimo 2017–2019 metų veiksmų plano įgyvendinimo 2.3 priemonės „Remti bendruomeninę veiklą savivaldybėse“ įgyvendinimo Kupiškio rajono</w:t>
      </w:r>
      <w:r>
        <w:rPr>
          <w:i/>
          <w:iCs/>
          <w:color w:val="000000"/>
          <w:szCs w:val="24"/>
          <w:lang w:eastAsia="lt-LT"/>
        </w:rPr>
        <w:t> </w:t>
      </w:r>
      <w:r>
        <w:rPr>
          <w:color w:val="000000"/>
          <w:szCs w:val="24"/>
          <w:lang w:eastAsia="lt-LT"/>
        </w:rPr>
        <w:t>savivaldybėje (toliau – Savivaldybė)</w:t>
      </w:r>
      <w:r>
        <w:rPr>
          <w:i/>
          <w:iCs/>
          <w:color w:val="000000"/>
          <w:szCs w:val="24"/>
          <w:lang w:eastAsia="lt-LT"/>
        </w:rPr>
        <w:t> </w:t>
      </w:r>
      <w:r>
        <w:rPr>
          <w:color w:val="000000"/>
          <w:szCs w:val="24"/>
          <w:lang w:eastAsia="lt-LT"/>
        </w:rPr>
        <w:t xml:space="preserve">aprašas (toliau – </w:t>
      </w:r>
      <w:r w:rsidR="00480CE1">
        <w:rPr>
          <w:color w:val="000000"/>
          <w:szCs w:val="24"/>
          <w:lang w:eastAsia="lt-LT"/>
        </w:rPr>
        <w:t>A</w:t>
      </w:r>
      <w:r>
        <w:rPr>
          <w:color w:val="000000"/>
          <w:szCs w:val="24"/>
          <w:lang w:eastAsia="lt-LT"/>
        </w:rPr>
        <w:t>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Pr>
          <w:i/>
          <w:iCs/>
          <w:color w:val="000000"/>
          <w:szCs w:val="24"/>
          <w:lang w:eastAsia="lt-LT"/>
        </w:rPr>
        <w:t>.</w:t>
      </w:r>
    </w:p>
    <w:p w:rsidR="00480CE1" w:rsidRDefault="00E157BB" w:rsidP="004879D5">
      <w:pPr>
        <w:tabs>
          <w:tab w:val="left" w:pos="1247"/>
        </w:tabs>
        <w:spacing w:line="360" w:lineRule="auto"/>
        <w:ind w:firstLine="1247"/>
        <w:jc w:val="both"/>
        <w:rPr>
          <w:color w:val="000000"/>
          <w:szCs w:val="24"/>
          <w:lang w:eastAsia="lt-LT"/>
        </w:rPr>
      </w:pPr>
      <w:r>
        <w:rPr>
          <w:color w:val="000000"/>
          <w:szCs w:val="24"/>
          <w:lang w:eastAsia="lt-LT"/>
        </w:rPr>
        <w:t xml:space="preserve">2. </w:t>
      </w:r>
      <w:r w:rsidR="00480CE1">
        <w:rPr>
          <w:color w:val="000000"/>
          <w:szCs w:val="24"/>
          <w:lang w:eastAsia="lt-LT"/>
        </w:rPr>
        <w:t>A</w:t>
      </w:r>
      <w:r>
        <w:rPr>
          <w:color w:val="000000"/>
          <w:szCs w:val="24"/>
          <w:lang w:eastAsia="lt-LT"/>
        </w:rPr>
        <w:t xml:space="preserve">prašas parengtas vadovaujantis Nevyriausybinių organizacijų ir bendruomeninės veiklos stiprinimo 2017–2019 metų veiksmų plano įgyvendinimo 2.3 priemonės „Remti bendruomeninę veiklą savivaldybėse“ įgyvendinimo aprašu, patvirtintu </w:t>
      </w:r>
      <w:r w:rsidR="00480CE1" w:rsidRPr="00480CE1">
        <w:rPr>
          <w:color w:val="000000"/>
          <w:szCs w:val="24"/>
          <w:lang w:eastAsia="lt-LT"/>
        </w:rPr>
        <w:t>Lietuvos Respublikos socialinės apsaugos ir darbo ministro 2017 m. gegužės 25 d. įsakym</w:t>
      </w:r>
      <w:r w:rsidR="00480CE1">
        <w:rPr>
          <w:color w:val="000000"/>
          <w:szCs w:val="24"/>
          <w:lang w:eastAsia="lt-LT"/>
        </w:rPr>
        <w:t>u</w:t>
      </w:r>
      <w:r w:rsidR="00480CE1" w:rsidRPr="00480CE1">
        <w:rPr>
          <w:color w:val="000000"/>
          <w:szCs w:val="24"/>
          <w:lang w:eastAsia="lt-LT"/>
        </w:rPr>
        <w:t xml:space="preserve"> Nr. A1-259 „Dėl Nevyriausybinių organizacijų ir bendruomeninės veiklos stiprinimo 2017–2019 metų veiksmų plano įgyvendinimo 2.3 priemonės „Remti bendruomeninę veiklą savivaldybėse įgyvendinimo aprašo patvirtinimo“ su</w:t>
      </w:r>
      <w:r w:rsidR="00480CE1">
        <w:rPr>
          <w:color w:val="000000"/>
          <w:szCs w:val="24"/>
          <w:lang w:eastAsia="lt-LT"/>
        </w:rPr>
        <w:t xml:space="preserve"> visais pakeitimais ir papildymais.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3. Priemonės tikslas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 </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4. Priemonės įgyvendinimą organizuoja Savivaldybė, paskelbdama projektų atrankos konkursą (toliau – konkursas).</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5. Galimi pareiškėjai: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5.1. bendruomeninės organizacijos, kaip jas apibrėžia Lietuvos Respublikos vietos savivaldos įstatymas;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lastRenderedPageBreak/>
        <w:t>5.2. kitos nevyriausybinės organizacijos,</w:t>
      </w:r>
      <w:r w:rsidRPr="00C34FD6">
        <w:rPr>
          <w:color w:val="000000"/>
          <w:szCs w:val="24"/>
          <w:lang w:eastAsia="lt-LT"/>
        </w:rPr>
        <w:t xml:space="preserve"> </w:t>
      </w:r>
      <w:r>
        <w:rPr>
          <w:color w:val="000000"/>
          <w:szCs w:val="24"/>
          <w:lang w:eastAsia="lt-LT"/>
        </w:rPr>
        <w:t>kaip jas apibrėžia Lietuvos Respublikos nevyriausybinių organizacijų plėtros įstatymas;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5.3. religinės bendruomenės ir bendrijos, kaip jas apibrėžia Lietuvos Respublikos religinių bendruomenių ir bendrijų  įstatymas.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6. Teritorija, kurios gyventojų bendruomeninei veiklai stiprinti numatoma skirti finansavimą Savivaldybės aprašo nustatyta tvarka, yra Savivaldybės administracijos Alizavos, Kupiškio, Noriūnų, Skapiškio, Subačiaus ir Šimonių seniūnijos.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 Konkursas skelbiamas viešai Savivaldybės interneto svetainėje, seniūnijų skelbimų lentose, skelbime nurodant:</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7.1. projektų priėmimo pradžią ir terminą, kuris turi būti ne  trumpesnis kaip 1 mėnuo nuo kvietimo teikti paraiškas paskelbimo dienos;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7.2. adresą, kuriuo turi būti pateiktos paraiškos;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7.3. Savivaldybės administracijos atsakingą(-</w:t>
      </w:r>
      <w:proofErr w:type="spellStart"/>
      <w:r>
        <w:rPr>
          <w:color w:val="000000"/>
          <w:szCs w:val="24"/>
          <w:lang w:eastAsia="lt-LT"/>
        </w:rPr>
        <w:t>us</w:t>
      </w:r>
      <w:proofErr w:type="spellEnd"/>
      <w:r>
        <w:rPr>
          <w:color w:val="000000"/>
          <w:szCs w:val="24"/>
          <w:lang w:eastAsia="lt-LT"/>
        </w:rPr>
        <w:t>) valstybės tarnautoją(-</w:t>
      </w:r>
      <w:proofErr w:type="spellStart"/>
      <w:r>
        <w:rPr>
          <w:color w:val="000000"/>
          <w:szCs w:val="24"/>
          <w:lang w:eastAsia="lt-LT"/>
        </w:rPr>
        <w:t>us</w:t>
      </w:r>
      <w:proofErr w:type="spellEnd"/>
      <w:r>
        <w:rPr>
          <w:color w:val="000000"/>
          <w:szCs w:val="24"/>
          <w:lang w:eastAsia="lt-LT"/>
        </w:rPr>
        <w:t>) ar  darbuotoją(-</w:t>
      </w:r>
      <w:proofErr w:type="spellStart"/>
      <w:r>
        <w:rPr>
          <w:color w:val="000000"/>
          <w:szCs w:val="24"/>
          <w:lang w:eastAsia="lt-LT"/>
        </w:rPr>
        <w:t>us</w:t>
      </w:r>
      <w:proofErr w:type="spellEnd"/>
      <w:r>
        <w:rPr>
          <w:color w:val="000000"/>
          <w:szCs w:val="24"/>
          <w:lang w:eastAsia="lt-LT"/>
        </w:rPr>
        <w:t>), dirbantį(-</w:t>
      </w:r>
      <w:proofErr w:type="spellStart"/>
      <w:r>
        <w:rPr>
          <w:color w:val="000000"/>
          <w:szCs w:val="24"/>
          <w:lang w:eastAsia="lt-LT"/>
        </w:rPr>
        <w:t>čius</w:t>
      </w:r>
      <w:proofErr w:type="spellEnd"/>
      <w:r>
        <w:rPr>
          <w:color w:val="000000"/>
          <w:szCs w:val="24"/>
          <w:lang w:eastAsia="lt-LT"/>
        </w:rPr>
        <w:t xml:space="preserve">) pagal darbo sutartį (toliau kartu </w:t>
      </w:r>
      <w:r>
        <w:rPr>
          <w:rFonts w:eastAsia="SimSun;宋体"/>
          <w:color w:val="00000A"/>
          <w:szCs w:val="24"/>
          <w:lang w:eastAsia="zh-CN" w:bidi="hi-IN"/>
        </w:rPr>
        <w:t>–</w:t>
      </w:r>
      <w:r>
        <w:rPr>
          <w:color w:val="000000"/>
          <w:szCs w:val="24"/>
          <w:lang w:eastAsia="lt-LT"/>
        </w:rPr>
        <w:t xml:space="preserve"> atsakingas darbuotojas), teikiantį (</w:t>
      </w:r>
      <w:r>
        <w:rPr>
          <w:rFonts w:eastAsia="SimSun;宋体"/>
          <w:color w:val="00000A"/>
          <w:szCs w:val="24"/>
          <w:lang w:eastAsia="zh-CN" w:bidi="hi-IN"/>
        </w:rPr>
        <w:t>-</w:t>
      </w:r>
      <w:proofErr w:type="spellStart"/>
      <w:r>
        <w:rPr>
          <w:color w:val="000000"/>
          <w:szCs w:val="24"/>
          <w:lang w:eastAsia="lt-LT"/>
        </w:rPr>
        <w:t>čius</w:t>
      </w:r>
      <w:proofErr w:type="spellEnd"/>
      <w:r>
        <w:rPr>
          <w:color w:val="000000"/>
          <w:szCs w:val="24"/>
          <w:lang w:eastAsia="lt-LT"/>
        </w:rPr>
        <w:t>)  konsultacijas su konkursu susijusiais klausimais, jo (jų) telefono</w:t>
      </w:r>
      <w:r w:rsidR="004062D1">
        <w:rPr>
          <w:color w:val="000000"/>
          <w:szCs w:val="24"/>
          <w:lang w:eastAsia="lt-LT"/>
        </w:rPr>
        <w:t xml:space="preserve"> ryšio</w:t>
      </w:r>
      <w:r>
        <w:rPr>
          <w:color w:val="000000"/>
          <w:szCs w:val="24"/>
          <w:lang w:eastAsia="lt-LT"/>
        </w:rPr>
        <w:t xml:space="preserve"> numerį(-</w:t>
      </w:r>
      <w:proofErr w:type="spellStart"/>
      <w:r>
        <w:rPr>
          <w:color w:val="000000"/>
          <w:szCs w:val="24"/>
          <w:lang w:eastAsia="lt-LT"/>
        </w:rPr>
        <w:t>ius</w:t>
      </w:r>
      <w:proofErr w:type="spellEnd"/>
      <w:r>
        <w:rPr>
          <w:color w:val="000000"/>
          <w:szCs w:val="24"/>
          <w:lang w:eastAsia="lt-LT"/>
        </w:rPr>
        <w:t>), elektroninio pašto adresą(-</w:t>
      </w:r>
      <w:proofErr w:type="spellStart"/>
      <w:r>
        <w:rPr>
          <w:color w:val="000000"/>
          <w:szCs w:val="24"/>
          <w:lang w:eastAsia="lt-LT"/>
        </w:rPr>
        <w:t>us</w:t>
      </w:r>
      <w:proofErr w:type="spellEnd"/>
      <w:r>
        <w:rPr>
          <w:color w:val="000000"/>
          <w:szCs w:val="24"/>
          <w:lang w:eastAsia="lt-LT"/>
        </w:rPr>
        <w:t>) ir laiką pasiteirauti;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7.4. projekto paraiškos formą ir kitą su paraiškos pildymu susijusią informaciją;</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7.5. galimus pareiškėjus;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7.6. finansuotinas veiklas;</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7.7. dokumentus, kuriuos reikia pateikti (priedai);</w:t>
      </w:r>
    </w:p>
    <w:p w:rsidR="00E157BB" w:rsidRDefault="00E157BB" w:rsidP="004879D5">
      <w:pPr>
        <w:tabs>
          <w:tab w:val="left" w:pos="1247"/>
        </w:tabs>
        <w:spacing w:line="360" w:lineRule="auto"/>
        <w:ind w:firstLine="1247"/>
        <w:jc w:val="both"/>
        <w:rPr>
          <w:color w:val="000000"/>
          <w:szCs w:val="24"/>
          <w:lang w:eastAsia="lt-LT"/>
        </w:rPr>
      </w:pPr>
      <w:r>
        <w:rPr>
          <w:color w:val="000000"/>
          <w:szCs w:val="24"/>
          <w:lang w:eastAsia="lt-LT"/>
        </w:rPr>
        <w:t>7.8. konkursui numatytą skirti Lietuvos Respublikos  valstybės biudžeto (toliau– valstybės biudžetas) lėšų sumą;</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7.9. didžiausią ir mažiausią vienam projektui galimą skirti valstybės biudžeto lėšų sumą;</w:t>
      </w:r>
    </w:p>
    <w:p w:rsidR="00E157BB" w:rsidRDefault="004879D5" w:rsidP="004879D5">
      <w:pPr>
        <w:tabs>
          <w:tab w:val="left" w:pos="1247"/>
        </w:tabs>
        <w:spacing w:line="360" w:lineRule="auto"/>
        <w:jc w:val="both"/>
        <w:rPr>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7.10. kitą reikalingą informaciją.</w:t>
      </w:r>
    </w:p>
    <w:p w:rsidR="00E157BB" w:rsidRDefault="00E157BB" w:rsidP="004879D5">
      <w:pPr>
        <w:tabs>
          <w:tab w:val="left" w:pos="1247"/>
        </w:tabs>
        <w:suppressAutoHyphens/>
        <w:spacing w:line="360" w:lineRule="auto"/>
        <w:ind w:firstLine="851"/>
        <w:jc w:val="both"/>
        <w:rPr>
          <w:rFonts w:eastAsia="SimSun;宋体"/>
          <w:color w:val="00000A"/>
          <w:szCs w:val="24"/>
          <w:lang w:eastAsia="zh-CN" w:bidi="hi-IN"/>
        </w:rPr>
      </w:pPr>
      <w:r>
        <w:rPr>
          <w:color w:val="000000"/>
          <w:szCs w:val="24"/>
          <w:lang w:eastAsia="lt-LT"/>
        </w:rPr>
        <w:t xml:space="preserve">    </w:t>
      </w:r>
      <w:r w:rsidR="004879D5">
        <w:rPr>
          <w:color w:val="000000"/>
          <w:szCs w:val="24"/>
          <w:lang w:eastAsia="lt-LT"/>
        </w:rPr>
        <w:t xml:space="preserve"> </w:t>
      </w:r>
      <w:r w:rsidR="004879D5">
        <w:rPr>
          <w:color w:val="000000"/>
          <w:szCs w:val="24"/>
          <w:lang w:eastAsia="lt-LT"/>
        </w:rPr>
        <w:tab/>
      </w:r>
      <w:r>
        <w:rPr>
          <w:color w:val="000000"/>
          <w:szCs w:val="24"/>
          <w:lang w:eastAsia="lt-LT"/>
        </w:rPr>
        <w:t xml:space="preserve">8. </w:t>
      </w:r>
      <w:r>
        <w:rPr>
          <w:rFonts w:eastAsia="SimSun;宋体"/>
          <w:color w:val="00000A"/>
          <w:szCs w:val="24"/>
          <w:lang w:eastAsia="zh-CN" w:bidi="hi-IN"/>
        </w:rPr>
        <w:t xml:space="preserve">Išplėstinė </w:t>
      </w:r>
      <w:proofErr w:type="spellStart"/>
      <w:r>
        <w:rPr>
          <w:rFonts w:eastAsia="SimSun;宋体"/>
          <w:color w:val="00000A"/>
          <w:szCs w:val="24"/>
          <w:lang w:eastAsia="zh-CN" w:bidi="hi-IN"/>
        </w:rPr>
        <w:t>seniūnaičių</w:t>
      </w:r>
      <w:proofErr w:type="spellEnd"/>
      <w:r>
        <w:rPr>
          <w:rFonts w:eastAsia="SimSun;宋体"/>
          <w:color w:val="00000A"/>
          <w:szCs w:val="24"/>
          <w:lang w:eastAsia="zh-CN" w:bidi="hi-IN"/>
        </w:rPr>
        <w:t xml:space="preserve"> sueiga priima sprendimą dėl konkrečioje Savivaldybės teritorijoje, kurios gyventojų bendruomeninei veiklai stiprinti skiriamas finansavimas Aprašo nustatyta tvarka,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religinė bendruomenė ir bendrija, nevyriausybinė organizacija(-</w:t>
      </w:r>
      <w:proofErr w:type="spellStart"/>
      <w:r>
        <w:rPr>
          <w:rFonts w:eastAsia="SimSun;宋体"/>
          <w:color w:val="00000A"/>
          <w:szCs w:val="24"/>
          <w:lang w:eastAsia="zh-CN" w:bidi="hi-IN"/>
        </w:rPr>
        <w:t>os</w:t>
      </w:r>
      <w:proofErr w:type="spellEnd"/>
      <w:r>
        <w:rPr>
          <w:rFonts w:eastAsia="SimSun;宋体"/>
          <w:color w:val="00000A"/>
          <w:szCs w:val="24"/>
          <w:lang w:eastAsia="zh-CN" w:bidi="hi-IN"/>
        </w:rPr>
        <w:t>) (toliau kartu – organizacija) vykdys projektą(-</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rsidR="00E157BB" w:rsidRDefault="004879D5" w:rsidP="004879D5">
      <w:pPr>
        <w:tabs>
          <w:tab w:val="left" w:pos="1247"/>
        </w:tabs>
        <w:suppressAutoHyphens/>
        <w:spacing w:line="360" w:lineRule="auto"/>
        <w:jc w:val="both"/>
        <w:rPr>
          <w:color w:val="000000"/>
          <w:szCs w:val="24"/>
          <w:lang w:eastAsia="lt-LT"/>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9. Projektų įgyvendinimo trukmė – nuo valstybės biudžeto lėšų naudojimo projektui įgyvendinti pagal Nevyriausybinių organizacijų ir bendruomeninės veiklos stiprinimo </w:t>
      </w:r>
      <w:r w:rsidR="00E157BB">
        <w:rPr>
          <w:rFonts w:eastAsia="SimSun;宋体"/>
          <w:color w:val="00000A"/>
          <w:szCs w:val="24"/>
          <w:lang w:eastAsia="zh-CN" w:bidi="hi-IN"/>
        </w:rPr>
        <w:br/>
        <w:t xml:space="preserve">2017–2019 metų veiksmų plano įgyvendinimo 2.3 priemonę „Remti bendruomeninę veiklą savivaldybėse“ sutarties (toliau – Projekto įgyvendinimo sutartis) (pagal Aprašo 3 priedo formą) su </w:t>
      </w:r>
      <w:r w:rsidR="00E157BB">
        <w:rPr>
          <w:rFonts w:eastAsia="SimSun;宋体"/>
          <w:color w:val="00000A"/>
          <w:szCs w:val="24"/>
          <w:lang w:eastAsia="zh-CN" w:bidi="hi-IN"/>
        </w:rPr>
        <w:lastRenderedPageBreak/>
        <w:t>projektą(-</w:t>
      </w:r>
      <w:proofErr w:type="spellStart"/>
      <w:r w:rsidR="00E157BB">
        <w:rPr>
          <w:rFonts w:eastAsia="SimSun;宋体"/>
          <w:color w:val="00000A"/>
          <w:szCs w:val="24"/>
          <w:lang w:eastAsia="zh-CN" w:bidi="hi-IN"/>
        </w:rPr>
        <w:t>us</w:t>
      </w:r>
      <w:proofErr w:type="spellEnd"/>
      <w:r w:rsidR="00E157BB">
        <w:rPr>
          <w:rFonts w:eastAsia="SimSun;宋体"/>
          <w:color w:val="00000A"/>
          <w:szCs w:val="24"/>
          <w:lang w:eastAsia="zh-CN" w:bidi="hi-IN"/>
        </w:rPr>
        <w:t>) vykdyti atrinkta(-</w:t>
      </w:r>
      <w:proofErr w:type="spellStart"/>
      <w:r w:rsidR="00E157BB">
        <w:rPr>
          <w:rFonts w:eastAsia="SimSun;宋体"/>
          <w:color w:val="00000A"/>
          <w:szCs w:val="24"/>
          <w:lang w:eastAsia="zh-CN" w:bidi="hi-IN"/>
        </w:rPr>
        <w:t>omis</w:t>
      </w:r>
      <w:proofErr w:type="spellEnd"/>
      <w:r w:rsidR="00E157BB">
        <w:rPr>
          <w:rFonts w:eastAsia="SimSun;宋体"/>
          <w:color w:val="00000A"/>
          <w:szCs w:val="24"/>
          <w:lang w:eastAsia="zh-CN" w:bidi="hi-IN"/>
        </w:rPr>
        <w:t>) organizacija(-</w:t>
      </w:r>
      <w:proofErr w:type="spellStart"/>
      <w:r w:rsidR="00E157BB">
        <w:rPr>
          <w:rFonts w:eastAsia="SimSun;宋体"/>
          <w:color w:val="00000A"/>
          <w:szCs w:val="24"/>
          <w:lang w:eastAsia="zh-CN" w:bidi="hi-IN"/>
        </w:rPr>
        <w:t>omis</w:t>
      </w:r>
      <w:proofErr w:type="spellEnd"/>
      <w:r w:rsidR="00E157BB">
        <w:rPr>
          <w:rFonts w:eastAsia="SimSun;宋体"/>
          <w:color w:val="00000A"/>
          <w:szCs w:val="24"/>
          <w:lang w:eastAsia="zh-CN" w:bidi="hi-IN"/>
        </w:rPr>
        <w:t>) (toliau – Projekto vykdytojas) pasirašymo dienos iki einamųjų metų gruodžio 31 d.</w:t>
      </w:r>
    </w:p>
    <w:p w:rsidR="00E157BB" w:rsidRDefault="004879D5" w:rsidP="004879D5">
      <w:pPr>
        <w:tabs>
          <w:tab w:val="left" w:pos="1247"/>
        </w:tabs>
        <w:spacing w:line="360" w:lineRule="auto"/>
        <w:jc w:val="both"/>
        <w:rPr>
          <w:b/>
          <w:bCs/>
          <w:color w:val="000000"/>
          <w:szCs w:val="24"/>
          <w:lang w:eastAsia="lt-LT"/>
        </w:rPr>
      </w:pPr>
      <w:r>
        <w:rPr>
          <w:color w:val="000000"/>
          <w:szCs w:val="24"/>
          <w:lang w:eastAsia="lt-LT"/>
        </w:rPr>
        <w:t xml:space="preserve"> </w:t>
      </w:r>
      <w:r>
        <w:rPr>
          <w:color w:val="000000"/>
          <w:szCs w:val="24"/>
          <w:lang w:eastAsia="lt-LT"/>
        </w:rPr>
        <w:tab/>
      </w:r>
      <w:r w:rsidR="00E157BB">
        <w:rPr>
          <w:color w:val="000000"/>
          <w:szCs w:val="24"/>
          <w:lang w:eastAsia="lt-LT"/>
        </w:rPr>
        <w:t>10.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w:t>
      </w:r>
      <w:r w:rsidR="00E157BB" w:rsidRPr="00992E8B">
        <w:rPr>
          <w:color w:val="000000"/>
          <w:szCs w:val="24"/>
          <w:lang w:eastAsia="lt-LT"/>
        </w:rPr>
        <w:t xml:space="preserve"> </w:t>
      </w:r>
      <w:r w:rsidR="00E157BB">
        <w:rPr>
          <w:color w:val="000000"/>
          <w:szCs w:val="24"/>
          <w:lang w:eastAsia="lt-LT"/>
        </w:rPr>
        <w:t>Lietuvos Respublikos jaunimo politikos pagrindų įstatyme,  Lietuvos Respublikos pridėtinės vertės mokesčio įstatyme ir Apraše vartojamas sąvokas.</w:t>
      </w:r>
      <w:r w:rsidR="00E157BB">
        <w:rPr>
          <w:b/>
          <w:bCs/>
          <w:color w:val="000000"/>
          <w:szCs w:val="24"/>
          <w:lang w:eastAsia="lt-LT"/>
        </w:rPr>
        <w:t> </w:t>
      </w:r>
    </w:p>
    <w:p w:rsidR="00E157BB" w:rsidRDefault="00E157BB" w:rsidP="00E157BB">
      <w:pPr>
        <w:ind w:firstLine="851"/>
        <w:jc w:val="both"/>
        <w:rPr>
          <w:color w:val="000000"/>
          <w:szCs w:val="24"/>
          <w:lang w:eastAsia="lt-LT"/>
        </w:rPr>
      </w:pPr>
    </w:p>
    <w:p w:rsidR="00E157BB" w:rsidRDefault="00E157BB" w:rsidP="00E157BB">
      <w:pPr>
        <w:jc w:val="center"/>
        <w:rPr>
          <w:color w:val="000000"/>
          <w:szCs w:val="24"/>
          <w:lang w:eastAsia="lt-LT"/>
        </w:rPr>
      </w:pPr>
      <w:r>
        <w:rPr>
          <w:b/>
          <w:bCs/>
          <w:color w:val="000000"/>
          <w:szCs w:val="24"/>
          <w:lang w:eastAsia="lt-LT"/>
        </w:rPr>
        <w:t>II SKYRIUS</w:t>
      </w:r>
    </w:p>
    <w:p w:rsidR="00E157BB" w:rsidRDefault="00E157BB" w:rsidP="00E157BB">
      <w:pPr>
        <w:jc w:val="center"/>
        <w:rPr>
          <w:b/>
          <w:bCs/>
          <w:color w:val="000000"/>
          <w:szCs w:val="24"/>
          <w:lang w:eastAsia="lt-LT"/>
        </w:rPr>
      </w:pPr>
      <w:r>
        <w:rPr>
          <w:b/>
          <w:bCs/>
          <w:color w:val="000000"/>
          <w:szCs w:val="24"/>
          <w:lang w:eastAsia="lt-LT"/>
        </w:rPr>
        <w:t>TINKAMOS FINANSUOTI VEIKLOS IR FINANSAVIMO PRIORITETAI</w:t>
      </w:r>
    </w:p>
    <w:p w:rsidR="00E157BB" w:rsidRDefault="00E157BB" w:rsidP="00E157BB">
      <w:pPr>
        <w:jc w:val="center"/>
        <w:rPr>
          <w:color w:val="000000"/>
          <w:szCs w:val="24"/>
          <w:lang w:eastAsia="lt-LT"/>
        </w:rPr>
      </w:pP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 Tinkamomis finansuoti laikomos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sprendimu patvirtintos veiklos, tenkinančios socialinius gyvenamųjų vietovių bendruomenių narių (gyventojų) poreikius: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11.1. socialinė veikla, skirta socialiai pažeidžiamiems bendruomenės nariams (gyventojams) ir (ar) jų grupėms (labdaros ir paramos akcijų organizavimas, sukakusių senatvės pensijos amžių, nustatytą Lietuvos Respublikos valstybinių socialinio draudimo pensijų įstatymo </w:t>
      </w:r>
      <w:r w:rsidR="00E157BB">
        <w:rPr>
          <w:rFonts w:eastAsia="SimSun;宋体"/>
          <w:color w:val="00000A"/>
          <w:szCs w:val="24"/>
          <w:lang w:eastAsia="zh-CN" w:bidi="hi-IN"/>
        </w:rPr>
        <w:br/>
        <w:t>21 straipsnio 1 dalyje, vienišų asmenų, kuriems reikalinga pagalba, lankymas, pagalbos nuo priklausomybių ar kitų socialinių problemų kenčiantiems asmenims bei jų artimiesiems grupių organizavimas, renginių ir kitų priemonių, skatinančių socialinę atskirtį patiriančių asmenų ir grupių įsitraukimą į bendruomenės gyvenimą, organizavimas);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11.2. vaikų ir jaunų žmonių (14–29 metų) laisvalaikio užimtumas (renginių, stovyklų ir kitų prasmingo vaikų bei jaunimo laisvalaikio užimtumo veiklų organizavimas, skatinantis asmeninių ir socialinių gebėjimų ugdymą);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11.3. kultūrinė ir švietėjiška veikla (priemonių, skatinančių kūrybiškumą, saviraišką ir vietos gyventojų išprusimą, organizavimas, gyvenamosios vietovės bendruomenei telkti ir jos tapatybei reikšmingų leidinių leidyba, kitos panašios veiklos);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11.4. sporto ir </w:t>
      </w:r>
      <w:proofErr w:type="spellStart"/>
      <w:r w:rsidR="00E157BB">
        <w:rPr>
          <w:rFonts w:eastAsia="SimSun;宋体"/>
          <w:color w:val="00000A"/>
          <w:szCs w:val="24"/>
          <w:lang w:eastAsia="zh-CN" w:bidi="hi-IN"/>
        </w:rPr>
        <w:t>sveikatinimo</w:t>
      </w:r>
      <w:proofErr w:type="spellEnd"/>
      <w:r w:rsidR="00E157BB">
        <w:rPr>
          <w:rFonts w:eastAsia="SimSun;宋体"/>
          <w:color w:val="00000A"/>
          <w:szCs w:val="24"/>
          <w:lang w:eastAsia="zh-CN" w:bidi="hi-IN"/>
        </w:rPr>
        <w:t xml:space="preserve"> veikla (sportuojančių gyvenamosios vietovės bendruomenės narių telkimas, sporto varžybų ir treniruočių organizavimas, sveikai gyvensenai propaguoti skirtų renginių, teminių užsiėmimų ir mokymų organizavimas);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11.5.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11.6.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 xml:space="preserve">12. </w:t>
      </w:r>
      <w:r w:rsidR="00E157BB">
        <w:rPr>
          <w:rFonts w:eastAsia="SimSun;宋体"/>
          <w:color w:val="00000A"/>
          <w:szCs w:val="24"/>
          <w:lang w:eastAsia="lt-LT" w:bidi="hi-IN"/>
        </w:rPr>
        <w:t>Vertinant projektus, papildomi balai skiriami, jeigu:</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12.1. </w:t>
      </w:r>
      <w:r w:rsidR="00E157BB">
        <w:rPr>
          <w:rFonts w:eastAsia="SimSun;宋体"/>
          <w:color w:val="00000A"/>
          <w:szCs w:val="24"/>
          <w:lang w:eastAsia="zh-CN" w:bidi="hi-IN"/>
        </w:rPr>
        <w:t>projektą pateikė bendruomeninė organizacija;</w:t>
      </w:r>
    </w:p>
    <w:p w:rsidR="00E157BB" w:rsidRPr="00795EB8" w:rsidRDefault="004879D5"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12.2. </w:t>
      </w:r>
      <w:r w:rsidR="00E157BB">
        <w:rPr>
          <w:rFonts w:ascii="Liberation Serif;Times New Roma" w:eastAsia="SimSun;宋体" w:hAnsi="Liberation Serif;Times New Roma" w:cs="Mangal"/>
          <w:color w:val="000000"/>
          <w:szCs w:val="24"/>
          <w:lang w:eastAsia="zh-CN" w:bidi="hi-IN"/>
        </w:rPr>
        <w:t>bendruomeninė organizacija yra sudariusi partnerystės sutartį su bent vienu partneriu, t. y. kita nevyriausybine organizacija ar religine bendruomene</w:t>
      </w:r>
      <w:r w:rsidR="00B74B74">
        <w:rPr>
          <w:rFonts w:ascii="Liberation Serif;Times New Roma" w:eastAsia="SimSun;宋体" w:hAnsi="Liberation Serif;Times New Roma" w:cs="Mangal"/>
          <w:color w:val="000000"/>
          <w:szCs w:val="24"/>
          <w:lang w:eastAsia="zh-CN" w:bidi="hi-IN"/>
        </w:rPr>
        <w:t xml:space="preserve"> </w:t>
      </w:r>
      <w:r w:rsidR="00B74B74" w:rsidRPr="00795EB8">
        <w:rPr>
          <w:rFonts w:ascii="Liberation Serif;Times New Roma" w:eastAsia="SimSun;宋体" w:hAnsi="Liberation Serif;Times New Roma" w:cs="Mangal"/>
          <w:szCs w:val="24"/>
          <w:lang w:eastAsia="zh-CN" w:bidi="hi-IN"/>
        </w:rPr>
        <w:t>ar</w:t>
      </w:r>
      <w:r w:rsidR="00E157BB" w:rsidRPr="00795EB8">
        <w:rPr>
          <w:rFonts w:ascii="Liberation Serif;Times New Roma" w:eastAsia="SimSun;宋体" w:hAnsi="Liberation Serif;Times New Roma" w:cs="Mangal"/>
          <w:szCs w:val="24"/>
          <w:lang w:eastAsia="zh-CN" w:bidi="hi-IN"/>
        </w:rPr>
        <w:t xml:space="preserve"> bendrija</w:t>
      </w:r>
      <w:r w:rsidR="00B74B74" w:rsidRPr="00795EB8">
        <w:rPr>
          <w:rFonts w:ascii="Liberation Serif;Times New Roma" w:eastAsia="SimSun;宋体" w:hAnsi="Liberation Serif;Times New Roma" w:cs="Mangal"/>
          <w:szCs w:val="24"/>
          <w:lang w:eastAsia="zh-CN" w:bidi="hi-IN"/>
        </w:rPr>
        <w:t xml:space="preserve"> ar kita ne pelno </w:t>
      </w:r>
      <w:r w:rsidR="00846FFB" w:rsidRPr="00795EB8">
        <w:rPr>
          <w:rFonts w:ascii="Liberation Serif;Times New Roma" w:eastAsia="SimSun;宋体" w:hAnsi="Liberation Serif;Times New Roma" w:cs="Mangal"/>
          <w:szCs w:val="24"/>
          <w:lang w:eastAsia="zh-CN" w:bidi="hi-IN"/>
        </w:rPr>
        <w:t>ne</w:t>
      </w:r>
      <w:r w:rsidR="00B74B74" w:rsidRPr="00795EB8">
        <w:rPr>
          <w:rFonts w:ascii="Liberation Serif;Times New Roma" w:eastAsia="SimSun;宋体" w:hAnsi="Liberation Serif;Times New Roma" w:cs="Mangal"/>
          <w:szCs w:val="24"/>
          <w:lang w:eastAsia="zh-CN" w:bidi="hi-IN"/>
        </w:rPr>
        <w:t>siekiančia organizacija</w:t>
      </w:r>
      <w:r w:rsidR="00E157BB" w:rsidRPr="00795EB8">
        <w:rPr>
          <w:rFonts w:ascii="Liberation Serif;Times New Roma" w:eastAsia="SimSun;宋体" w:hAnsi="Liberation Serif;Times New Roma" w:cs="Mangal"/>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12.3. </w:t>
      </w:r>
      <w:r w:rsidR="00E157BB">
        <w:rPr>
          <w:rFonts w:ascii="Liberation Serif;Times New Roma" w:eastAsia="SimSun;宋体" w:hAnsi="Liberation Serif;Times New Roma" w:cs="Mangal"/>
          <w:color w:val="000000"/>
          <w:szCs w:val="24"/>
          <w:lang w:eastAsia="zh-CN" w:bidi="hi-IN"/>
        </w:rPr>
        <w:t>į projekto veiklų įgyvendinimą įtraukti savanoriai;</w:t>
      </w:r>
      <w:r w:rsidR="00E157BB">
        <w:rPr>
          <w:rFonts w:eastAsia="SimSun;宋体"/>
          <w:color w:val="00000A"/>
          <w:szCs w:val="24"/>
          <w:lang w:eastAsia="zh-CN" w:bidi="hi-IN"/>
        </w:rPr>
        <w:t xml:space="preserve"> </w:t>
      </w:r>
    </w:p>
    <w:p w:rsidR="00E157BB" w:rsidRPr="00795EB8" w:rsidRDefault="004879D5"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12.4. </w:t>
      </w:r>
      <w:r w:rsidR="00E157BB">
        <w:rPr>
          <w:rFonts w:ascii="Liberation Serif;Times New Roma" w:eastAsia="SimSun;宋体" w:hAnsi="Liberation Serif;Times New Roma" w:cs="Mangal"/>
          <w:color w:val="000000"/>
          <w:szCs w:val="24"/>
          <w:lang w:eastAsia="zh-CN" w:bidi="hi-IN"/>
        </w:rPr>
        <w:t xml:space="preserve">projektu siekiama </w:t>
      </w:r>
      <w:r w:rsidR="00B74B74" w:rsidRPr="00795EB8">
        <w:rPr>
          <w:rFonts w:ascii="Liberation Serif;Times New Roma" w:eastAsia="SimSun;宋体" w:hAnsi="Liberation Serif;Times New Roma" w:cs="Mangal"/>
          <w:szCs w:val="24"/>
          <w:lang w:eastAsia="zh-CN" w:bidi="hi-IN"/>
        </w:rPr>
        <w:t xml:space="preserve">įtraukti </w:t>
      </w:r>
      <w:r w:rsidR="00E157BB" w:rsidRPr="00795EB8">
        <w:rPr>
          <w:rFonts w:ascii="Liberation Serif;Times New Roma" w:eastAsia="SimSun;宋体" w:hAnsi="Liberation Serif;Times New Roma" w:cs="Mangal"/>
          <w:szCs w:val="24"/>
          <w:lang w:eastAsia="zh-CN" w:bidi="hi-IN"/>
        </w:rPr>
        <w:t>socialinę atskirtį patirian</w:t>
      </w:r>
      <w:r w:rsidR="00B74B74" w:rsidRPr="00795EB8">
        <w:rPr>
          <w:rFonts w:ascii="Liberation Serif;Times New Roma" w:eastAsia="SimSun;宋体" w:hAnsi="Liberation Serif;Times New Roma" w:cs="Mangal"/>
          <w:szCs w:val="24"/>
          <w:lang w:eastAsia="zh-CN" w:bidi="hi-IN"/>
        </w:rPr>
        <w:t xml:space="preserve">čius </w:t>
      </w:r>
      <w:r w:rsidR="00E157BB" w:rsidRPr="00795EB8">
        <w:rPr>
          <w:rFonts w:ascii="Liberation Serif;Times New Roma" w:eastAsia="SimSun;宋体" w:hAnsi="Liberation Serif;Times New Roma" w:cs="Mangal"/>
          <w:szCs w:val="24"/>
          <w:lang w:eastAsia="zh-CN" w:bidi="hi-IN"/>
        </w:rPr>
        <w:t>asmenims;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12.5. </w:t>
      </w:r>
      <w:r w:rsidR="00E157BB">
        <w:rPr>
          <w:rFonts w:ascii="Liberation Serif;Times New Roma" w:eastAsia="SimSun;宋体" w:hAnsi="Liberation Serif;Times New Roma" w:cs="Mangal"/>
          <w:color w:val="000000"/>
          <w:szCs w:val="24"/>
          <w:lang w:eastAsia="zh-CN" w:bidi="hi-IN"/>
        </w:rPr>
        <w:t>į projekto veiklų įgyvendinimą įtraukiami jauni žmonės (14–29 m.).</w:t>
      </w:r>
    </w:p>
    <w:p w:rsidR="00E157BB" w:rsidRDefault="00E157BB" w:rsidP="00E157BB">
      <w:pPr>
        <w:ind w:firstLine="1196"/>
        <w:jc w:val="both"/>
        <w:rPr>
          <w:color w:val="000000"/>
          <w:szCs w:val="24"/>
          <w:lang w:eastAsia="lt-LT"/>
        </w:rPr>
      </w:pPr>
    </w:p>
    <w:p w:rsidR="00E157BB" w:rsidRDefault="00E157BB" w:rsidP="00E157BB">
      <w:pPr>
        <w:jc w:val="center"/>
        <w:rPr>
          <w:b/>
          <w:bCs/>
          <w:color w:val="000000"/>
          <w:szCs w:val="24"/>
          <w:lang w:eastAsia="lt-LT"/>
        </w:rPr>
      </w:pPr>
      <w:r>
        <w:rPr>
          <w:b/>
          <w:bCs/>
          <w:color w:val="000000"/>
          <w:szCs w:val="24"/>
          <w:lang w:eastAsia="lt-LT"/>
        </w:rPr>
        <w:t>III SKYRIUS</w:t>
      </w:r>
    </w:p>
    <w:p w:rsidR="00E157BB" w:rsidRDefault="00E157BB" w:rsidP="00E157BB">
      <w:pPr>
        <w:jc w:val="center"/>
        <w:rPr>
          <w:b/>
          <w:bCs/>
          <w:color w:val="000000"/>
          <w:szCs w:val="24"/>
          <w:lang w:eastAsia="lt-LT"/>
        </w:rPr>
      </w:pPr>
      <w:r>
        <w:rPr>
          <w:b/>
          <w:bCs/>
          <w:color w:val="000000"/>
          <w:szCs w:val="24"/>
          <w:lang w:eastAsia="lt-LT"/>
        </w:rPr>
        <w:t>PARAIŠKŲ TURINIO REIKALAVIMAI IR PARAIŠKŲ TEIKIMAS</w:t>
      </w:r>
    </w:p>
    <w:p w:rsidR="00E157BB" w:rsidRDefault="00E157BB" w:rsidP="00E157BB">
      <w:pPr>
        <w:jc w:val="center"/>
        <w:rPr>
          <w:color w:val="000000"/>
          <w:szCs w:val="24"/>
          <w:lang w:eastAsia="lt-LT"/>
        </w:rPr>
      </w:pP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13. Projektai aprašomi užpildant paraišką. Paraiška turi būti užpildyta lietuvių kalba pagal rekomenduojamą paraiškos formą (Aprašo 1 priedas) ir pasirašyta pareiškėjo vadovo arba jo įgalioto asmens, turinčio teisę veikti pareiškėjo vardu, nurodant vardą, pavardę ir pareigas, bei patvirtinta antspaudu, jei pareiškėjas privalo turėti antspaudą. Paraiška turi būti užpildyta kompiuteriu.</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Pareiškėjas konkursui gali pateikti tik vieną paraišką.</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 Paraiškoje paprastai nurodoma:</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14.1. informacija apie pareiškėją (pareiškėjo teisinė forma, juridinio asmens kodas, narių skaičius, pareiškėjo vadovas, kontaktinis asmuo / projekto vadovas,</w:t>
      </w:r>
      <w:r w:rsidR="00E157BB">
        <w:rPr>
          <w:rFonts w:eastAsia="Calibri"/>
          <w:color w:val="000000"/>
          <w:szCs w:val="24"/>
          <w:lang w:eastAsia="lt-LT" w:bidi="hi-IN"/>
        </w:rPr>
        <w:t xml:space="preserve"> organizacijos patirtis įgyvendinant projektus, finansuojamus iš valstybės biudžeto (išvardyti per pastaruosius trejus metus iki paraiškos pateikimo vykdytus projektus, nurodant finansavimo šaltinį, skirtą sumą, projekto pavadinimą ir projektų vykdymo metus)</w:t>
      </w:r>
      <w:r w:rsidR="00E157BB">
        <w:rPr>
          <w:rFonts w:eastAsia="SimSun;宋体"/>
          <w:color w:val="000000"/>
          <w:szCs w:val="24"/>
          <w:lang w:eastAsia="lt-LT" w:bidi="hi-IN"/>
        </w:rPr>
        <w:t>;</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 xml:space="preserve">14.2. </w:t>
      </w:r>
      <w:r w:rsidR="00E157BB">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14.3. projekto aprašymas (esamos padėties aprašymas, projekto tikslas ir uždaviniai, trumpas projekto aprašymas, tikslinė projekto grupė ir projekto dalyviai, projekto atitiktis išplėstinės </w:t>
      </w:r>
      <w:proofErr w:type="spellStart"/>
      <w:r w:rsidR="00E157BB">
        <w:rPr>
          <w:rFonts w:eastAsia="SimSun;宋体"/>
          <w:color w:val="000000"/>
          <w:szCs w:val="24"/>
          <w:lang w:eastAsia="lt-LT" w:bidi="hi-IN"/>
        </w:rPr>
        <w:t>seniūnaičių</w:t>
      </w:r>
      <w:proofErr w:type="spellEnd"/>
      <w:r w:rsidR="00E157BB">
        <w:rPr>
          <w:rFonts w:eastAsia="SimSun;宋体"/>
          <w:color w:val="000000"/>
          <w:szCs w:val="24"/>
          <w:lang w:eastAsia="lt-LT" w:bidi="hi-IN"/>
        </w:rPr>
        <w:t xml:space="preserve"> sueigos patvirtintoms prioritetinėms finansuotinoms veikloms, atitiktis kriterijams, už kuriuos skiriami papildomi balai, laukiami rezultatai ir nauda įgyvendinus projektą);</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14.4. projekto veiklų įgyvendinimo planas, kuriame turi būti nurodytas projekto veiklos pavadinimas, jos vykdytojas(-ai), projekto veiklos įgyvendinimo pradžia, pabaiga, vieta, aprašymas (veiklos metodai, planuojamas dalyvių / savanorių skaičius), kokybiniai ir kiekybiniai vertinimo kriterijai);</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14.5. bendra projekto įgyvendinimo sąmata (toliau – sąmata), nurodant lėšų šaltinius ir kiek lėšų prašoma iš Lietuvos Respublikos socialinės apsaugos ir darbo ministerijai (toliau – Ministerija) skirtų valstybės biudžeto asignavimų;</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14.6. projekto sklaida ir viešinimas;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14.7. projekto veiklų tęstinumas;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14.8. pagrindinio(-</w:t>
      </w:r>
      <w:proofErr w:type="spellStart"/>
      <w:r w:rsidR="00E157BB">
        <w:rPr>
          <w:rFonts w:eastAsia="SimSun;宋体"/>
          <w:color w:val="000000"/>
          <w:szCs w:val="24"/>
          <w:lang w:eastAsia="lt-LT" w:bidi="hi-IN"/>
        </w:rPr>
        <w:t>ių</w:t>
      </w:r>
      <w:proofErr w:type="spellEnd"/>
      <w:r w:rsidR="00E157BB">
        <w:rPr>
          <w:rFonts w:eastAsia="SimSun;宋体"/>
          <w:color w:val="000000"/>
          <w:szCs w:val="24"/>
          <w:lang w:eastAsia="lt-LT" w:bidi="hi-IN"/>
        </w:rPr>
        <w:t>) Projekto vykdytojo(-ų) kvalifikacija, patirtis ir gebėjimai įgyvendinti planuojamą projektą bei kiti projekto įgyvendinimą užtikrinsiantys ištekliai;</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14.9. pridedamų dokumentų sąrašas.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 Pareiškėjas kartu su paraiška pateikia šių dokumentų kopijas:</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15.1. pareiškėjo steigimo dokumento (pvz.: nuostatų, įstatų, steigimo sutarties) (religinės bendruomenės ir bendrijos gali pateikti Kanonų teisės kodekso ištrauką, kurioje būtų nurodyta, kad jos gali verstis atitinkama veikla);</w:t>
      </w:r>
    </w:p>
    <w:p w:rsidR="00E157BB" w:rsidRPr="004346BD" w:rsidRDefault="004879D5" w:rsidP="004879D5">
      <w:pPr>
        <w:tabs>
          <w:tab w:val="left" w:pos="1247"/>
        </w:tabs>
        <w:suppressAutoHyphens/>
        <w:spacing w:line="360" w:lineRule="auto"/>
        <w:jc w:val="both"/>
        <w:rPr>
          <w:rFonts w:ascii="Liberation Serif;Times New Roma" w:eastAsia="SimSun;宋体" w:hAnsi="Liberation Serif;Times New Roma" w:cs="Mangal"/>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 xml:space="preserve">15.2. pareiškėjo vykdytos </w:t>
      </w:r>
      <w:r w:rsidR="00B74B74" w:rsidRPr="004346BD">
        <w:rPr>
          <w:rFonts w:eastAsia="SimSun;宋体"/>
          <w:szCs w:val="24"/>
          <w:lang w:eastAsia="lt-LT" w:bidi="hi-IN"/>
        </w:rPr>
        <w:t>vien</w:t>
      </w:r>
      <w:r w:rsidR="00846FFB" w:rsidRPr="004346BD">
        <w:rPr>
          <w:rFonts w:eastAsia="SimSun;宋体"/>
          <w:szCs w:val="24"/>
          <w:lang w:eastAsia="lt-LT" w:bidi="hi-IN"/>
        </w:rPr>
        <w:t>ų</w:t>
      </w:r>
      <w:r w:rsidR="00B74B74" w:rsidRPr="004346BD">
        <w:rPr>
          <w:rFonts w:eastAsia="SimSun;宋体"/>
          <w:szCs w:val="24"/>
          <w:lang w:eastAsia="lt-LT" w:bidi="hi-IN"/>
        </w:rPr>
        <w:t xml:space="preserve"> </w:t>
      </w:r>
      <w:r w:rsidR="00E157BB" w:rsidRPr="004346BD">
        <w:rPr>
          <w:rFonts w:eastAsia="SimSun;宋体"/>
          <w:szCs w:val="24"/>
          <w:lang w:eastAsia="lt-LT" w:bidi="hi-IN"/>
        </w:rPr>
        <w:t xml:space="preserve"> pastarųjų kalendorinių metų veiklos ataskaitos</w:t>
      </w:r>
      <w:r w:rsidR="00B74B74" w:rsidRPr="004346BD">
        <w:rPr>
          <w:rFonts w:eastAsia="SimSun;宋体"/>
          <w:szCs w:val="24"/>
          <w:lang w:eastAsia="lt-LT" w:bidi="hi-IN"/>
        </w:rPr>
        <w:t xml:space="preserve">, jei ši </w:t>
      </w:r>
      <w:r w:rsidR="00846FFB" w:rsidRPr="004346BD">
        <w:rPr>
          <w:rFonts w:eastAsia="SimSun;宋体"/>
          <w:szCs w:val="24"/>
          <w:lang w:eastAsia="lt-LT" w:bidi="hi-IN"/>
        </w:rPr>
        <w:t xml:space="preserve">ataskaita </w:t>
      </w:r>
      <w:r w:rsidR="00B74B74" w:rsidRPr="004346BD">
        <w:rPr>
          <w:rFonts w:eastAsia="SimSun;宋体"/>
          <w:szCs w:val="24"/>
          <w:lang w:eastAsia="lt-LT" w:bidi="hi-IN"/>
        </w:rPr>
        <w:t xml:space="preserve"> </w:t>
      </w:r>
      <w:r w:rsidR="00846FFB" w:rsidRPr="004346BD">
        <w:rPr>
          <w:rFonts w:eastAsia="SimSun;宋体"/>
          <w:szCs w:val="24"/>
          <w:lang w:eastAsia="lt-LT" w:bidi="hi-IN"/>
        </w:rPr>
        <w:t>ne</w:t>
      </w:r>
      <w:r w:rsidR="00B74B74" w:rsidRPr="004346BD">
        <w:rPr>
          <w:rFonts w:eastAsia="SimSun;宋体"/>
          <w:szCs w:val="24"/>
          <w:lang w:eastAsia="lt-LT" w:bidi="hi-IN"/>
        </w:rPr>
        <w:t>pateikta Juridinių asmenų registrui</w:t>
      </w:r>
      <w:r w:rsidR="00E157BB" w:rsidRPr="004346BD">
        <w:rPr>
          <w:rFonts w:eastAsia="SimSun;宋体"/>
          <w:szCs w:val="24"/>
          <w:lang w:eastAsia="lt-LT" w:bidi="hi-IN"/>
        </w:rPr>
        <w:t>;</w:t>
      </w:r>
    </w:p>
    <w:p w:rsidR="00E157BB" w:rsidRDefault="004879D5" w:rsidP="004879D5">
      <w:pPr>
        <w:tabs>
          <w:tab w:val="left" w:pos="1247"/>
        </w:tabs>
        <w:suppressAutoHyphens/>
        <w:spacing w:line="360" w:lineRule="auto"/>
        <w:jc w:val="both"/>
        <w:rPr>
          <w:rFonts w:eastAsia="SimSun;宋体"/>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15.3. asmens, turinčio teisę veikti pareiškėjo vardu, pasirašytos deklaracijos (pagal Aprašo 5 priedo formą);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15.4. jei pareiškėjui atstovauja ne jo vadovas, – dokumento, patvirtinančio asmens teisę veikti pareiškėjo vardu;</w:t>
      </w:r>
    </w:p>
    <w:p w:rsidR="00E157BB" w:rsidRDefault="004879D5" w:rsidP="004879D5">
      <w:pPr>
        <w:tabs>
          <w:tab w:val="left" w:pos="1247"/>
        </w:tabs>
        <w:suppressAutoHyphens/>
        <w:spacing w:line="360" w:lineRule="auto"/>
        <w:jc w:val="both"/>
        <w:rPr>
          <w:rFonts w:eastAsia="Calibri"/>
          <w:color w:val="000000"/>
          <w:szCs w:val="24"/>
          <w:lang w:eastAsia="lt-LT"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15.5. j</w:t>
      </w:r>
      <w:r w:rsidR="00E157BB">
        <w:rPr>
          <w:rFonts w:eastAsia="Calibri"/>
          <w:color w:val="000000"/>
          <w:szCs w:val="24"/>
          <w:lang w:eastAsia="lt-LT" w:bidi="hi-IN"/>
        </w:rPr>
        <w:t>eigu projektas įgyvendinamas su partneriu(-</w:t>
      </w:r>
      <w:proofErr w:type="spellStart"/>
      <w:r w:rsidR="00E157BB">
        <w:rPr>
          <w:rFonts w:eastAsia="Calibri"/>
          <w:color w:val="000000"/>
          <w:szCs w:val="24"/>
          <w:lang w:eastAsia="lt-LT" w:bidi="hi-IN"/>
        </w:rPr>
        <w:t>iais</w:t>
      </w:r>
      <w:proofErr w:type="spellEnd"/>
      <w:r w:rsidR="00E157BB">
        <w:rPr>
          <w:rFonts w:eastAsia="Calibri"/>
          <w:color w:val="000000"/>
          <w:szCs w:val="24"/>
          <w:lang w:eastAsia="lt-LT" w:bidi="hi-IN"/>
        </w:rPr>
        <w:t>), – bendradarbiavimo susitarimo / sutarties;</w:t>
      </w:r>
    </w:p>
    <w:p w:rsidR="00E157BB" w:rsidRPr="004346BD" w:rsidRDefault="004879D5" w:rsidP="004879D5">
      <w:pPr>
        <w:tabs>
          <w:tab w:val="left" w:pos="1247"/>
        </w:tabs>
        <w:suppressAutoHyphens/>
        <w:spacing w:line="360" w:lineRule="auto"/>
        <w:jc w:val="both"/>
        <w:rPr>
          <w:rFonts w:eastAsia="Calibri"/>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 xml:space="preserve">15.6. </w:t>
      </w:r>
      <w:r w:rsidR="00E157BB" w:rsidRPr="004346BD">
        <w:rPr>
          <w:rFonts w:eastAsia="Calibri"/>
          <w:szCs w:val="24"/>
          <w:lang w:eastAsia="lt-LT" w:bidi="hi-IN"/>
        </w:rPr>
        <w:t xml:space="preserve">jeigu į projekto veiklas bus įtraukiami savanoriai, – laisvos formos pažymos apie planuojamų įtraukti savanorių skaičių ir asmens, turinčio teisę veikti pareiškėjo vardu, pasirašytą pasižadėjimą atsiskaitant už projekto veiklų įgyvendinimą pateikti </w:t>
      </w:r>
      <w:r w:rsidR="00846FFB" w:rsidRPr="004346BD">
        <w:rPr>
          <w:rFonts w:eastAsia="Calibri"/>
          <w:szCs w:val="24"/>
          <w:lang w:eastAsia="lt-LT" w:bidi="hi-IN"/>
        </w:rPr>
        <w:t xml:space="preserve">savanorių, dalyvavusių įgyvendinant projekto veiklas, skaičių, nurodant </w:t>
      </w:r>
      <w:proofErr w:type="spellStart"/>
      <w:r w:rsidR="00846FFB" w:rsidRPr="004346BD">
        <w:rPr>
          <w:rFonts w:eastAsia="Calibri"/>
          <w:szCs w:val="24"/>
          <w:lang w:eastAsia="lt-LT" w:bidi="hi-IN"/>
        </w:rPr>
        <w:t>savanoriavimo</w:t>
      </w:r>
      <w:proofErr w:type="spellEnd"/>
      <w:r w:rsidR="00846FFB" w:rsidRPr="004346BD">
        <w:rPr>
          <w:rFonts w:eastAsia="Calibri"/>
          <w:szCs w:val="24"/>
          <w:lang w:eastAsia="lt-LT" w:bidi="hi-IN"/>
        </w:rPr>
        <w:t xml:space="preserve"> laikotarpį ir įgyvendintas veiklas</w:t>
      </w:r>
      <w:r w:rsidR="00E157BB" w:rsidRPr="004346BD">
        <w:rPr>
          <w:rFonts w:eastAsia="Calibri"/>
          <w:szCs w:val="24"/>
          <w:lang w:eastAsia="lt-LT"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0"/>
          <w:szCs w:val="24"/>
          <w:lang w:eastAsia="lt-LT" w:bidi="hi-IN"/>
        </w:rPr>
        <w:t xml:space="preserve"> </w:t>
      </w:r>
      <w:r>
        <w:rPr>
          <w:rFonts w:eastAsia="SimSun;宋体"/>
          <w:color w:val="000000"/>
          <w:szCs w:val="24"/>
          <w:lang w:eastAsia="lt-LT" w:bidi="hi-IN"/>
        </w:rPr>
        <w:tab/>
      </w:r>
      <w:r w:rsidR="00E157BB">
        <w:rPr>
          <w:rFonts w:eastAsia="SimSun;宋体"/>
          <w:color w:val="000000"/>
          <w:szCs w:val="24"/>
          <w:lang w:eastAsia="lt-LT" w:bidi="hi-IN"/>
        </w:rPr>
        <w:t>15.7. kitų dokumentų, kuriuos, pareiškėjo nuomone, tikslinga pateikti.</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16. Do</w:t>
      </w:r>
      <w:r w:rsidR="00A9337C">
        <w:rPr>
          <w:rFonts w:eastAsia="Calibri"/>
          <w:color w:val="000000"/>
          <w:szCs w:val="24"/>
          <w:lang w:eastAsia="lt-LT" w:bidi="hi-IN"/>
        </w:rPr>
        <w:t xml:space="preserve">kumentus, nurodytus Aprašo 15.1 </w:t>
      </w:r>
      <w:r w:rsidR="00A9337C" w:rsidRPr="004346BD">
        <w:rPr>
          <w:rFonts w:eastAsia="Calibri"/>
          <w:szCs w:val="24"/>
          <w:lang w:eastAsia="lt-LT" w:bidi="hi-IN"/>
        </w:rPr>
        <w:t>(</w:t>
      </w:r>
      <w:r w:rsidR="00A9337C" w:rsidRPr="004346BD">
        <w:t>jeigu pareiškėjo veiklos ataskaita nepateikta Juridinių asmenų registrui)</w:t>
      </w:r>
      <w:r w:rsidR="00A9337C">
        <w:rPr>
          <w:rFonts w:eastAsia="Calibri"/>
          <w:color w:val="000000"/>
          <w:szCs w:val="24"/>
          <w:lang w:eastAsia="lt-LT" w:bidi="hi-IN"/>
        </w:rPr>
        <w:t>,</w:t>
      </w:r>
      <w:r w:rsidR="00E157BB" w:rsidRPr="00A9337C">
        <w:rPr>
          <w:rFonts w:eastAsia="Calibri"/>
          <w:color w:val="000000"/>
          <w:szCs w:val="24"/>
          <w:lang w:eastAsia="lt-LT" w:bidi="hi-IN"/>
        </w:rPr>
        <w:t xml:space="preserve"> </w:t>
      </w:r>
      <w:r w:rsidR="00E157BB">
        <w:rPr>
          <w:rFonts w:eastAsia="Calibri"/>
          <w:color w:val="000000"/>
          <w:szCs w:val="24"/>
          <w:lang w:eastAsia="lt-LT" w:bidi="hi-IN"/>
        </w:rPr>
        <w:t xml:space="preserve">15.2, 15.3 papunkčiuose, pateikti privaloma. Dokumentus, nurodytus Aprašo 15.4, 15.5, 15.6 papunkčiuose, privaloma pateikti, jeigu projektas atitinka šiuose papunkčiuose nustatytas sąlygas. </w:t>
      </w:r>
    </w:p>
    <w:p w:rsidR="00E157BB" w:rsidRDefault="004879D5" w:rsidP="004879D5">
      <w:pPr>
        <w:tabs>
          <w:tab w:val="left" w:pos="1247"/>
        </w:tabs>
        <w:suppressAutoHyphens/>
        <w:spacing w:line="360" w:lineRule="auto"/>
        <w:jc w:val="both"/>
        <w:rPr>
          <w:rFonts w:eastAsia="SimSun;宋体"/>
          <w:bCs/>
          <w:color w:val="000000"/>
          <w:szCs w:val="24"/>
          <w:lang w:eastAsia="lt-LT" w:bidi="hi-IN"/>
        </w:rPr>
      </w:pPr>
      <w:r>
        <w:rPr>
          <w:rFonts w:eastAsia="SimSun;宋体"/>
          <w:bCs/>
          <w:color w:val="000000"/>
          <w:szCs w:val="24"/>
          <w:lang w:eastAsia="lt-LT" w:bidi="hi-IN"/>
        </w:rPr>
        <w:t xml:space="preserve"> </w:t>
      </w:r>
      <w:r>
        <w:rPr>
          <w:rFonts w:eastAsia="SimSun;宋体"/>
          <w:bCs/>
          <w:color w:val="000000"/>
          <w:szCs w:val="24"/>
          <w:lang w:eastAsia="lt-LT" w:bidi="hi-IN"/>
        </w:rPr>
        <w:tab/>
      </w:r>
      <w:r w:rsidR="00E157BB">
        <w:rPr>
          <w:rFonts w:eastAsia="SimSun;宋体"/>
          <w:bCs/>
          <w:color w:val="000000"/>
          <w:szCs w:val="24"/>
          <w:lang w:eastAsia="lt-LT" w:bidi="hi-IN"/>
        </w:rPr>
        <w:t xml:space="preserve">17. Pareiškėjai, rengdami projektus, turi teisę gauti informaciją ir konsultacijas su konkursu susijusiais klausimais, kurias pagal kompetenciją teikia atsakingas darbuotojas, kurio kontaktiniai duomenys skelbiami konkurso skelbimuose </w:t>
      </w:r>
      <w:r w:rsidR="00E157BB">
        <w:rPr>
          <w:color w:val="000000"/>
          <w:szCs w:val="24"/>
          <w:lang w:eastAsia="lt-LT"/>
        </w:rPr>
        <w:t xml:space="preserve">Savivaldybės interneto svetainėje. </w:t>
      </w:r>
      <w:r w:rsidR="00E157BB">
        <w:rPr>
          <w:rFonts w:eastAsia="SimSun;宋体"/>
          <w:bCs/>
          <w:color w:val="000000"/>
          <w:szCs w:val="24"/>
          <w:lang w:eastAsia="lt-LT" w:bidi="hi-IN"/>
        </w:rPr>
        <w:t>Informacija pareiškėjams teikiama iki paskutinės projektų pateikimo dienos.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18. Pareiškėjai pagal rekomenduojamą paraiškos formą (Aprašo 1 priedas) užpildytą paraišką pateikia Savivaldybės administracijai. </w:t>
      </w:r>
    </w:p>
    <w:p w:rsidR="00E157BB" w:rsidRDefault="00E157BB" w:rsidP="004879D5">
      <w:pPr>
        <w:tabs>
          <w:tab w:val="left" w:pos="1247"/>
        </w:tabs>
        <w:suppressAutoHyphens/>
        <w:ind w:firstLine="851"/>
        <w:jc w:val="center"/>
        <w:rPr>
          <w:rFonts w:eastAsia="SimSun;宋体"/>
          <w:color w:val="00000A"/>
          <w:szCs w:val="24"/>
          <w:lang w:eastAsia="zh-CN" w:bidi="hi-IN"/>
        </w:rPr>
      </w:pPr>
    </w:p>
    <w:p w:rsidR="00E157BB" w:rsidRPr="001C143B" w:rsidRDefault="00E157BB" w:rsidP="004879D5">
      <w:pPr>
        <w:tabs>
          <w:tab w:val="left" w:pos="851"/>
        </w:tabs>
        <w:suppressAutoHyphens/>
        <w:jc w:val="center"/>
        <w:rPr>
          <w:rFonts w:eastAsia="SimSun;宋体"/>
          <w:b/>
          <w:color w:val="00000A"/>
          <w:szCs w:val="24"/>
          <w:lang w:eastAsia="zh-CN" w:bidi="hi-IN"/>
        </w:rPr>
      </w:pPr>
      <w:r w:rsidRPr="001C143B">
        <w:rPr>
          <w:rFonts w:eastAsia="SimSun;宋体"/>
          <w:b/>
          <w:color w:val="00000A"/>
          <w:szCs w:val="24"/>
          <w:lang w:eastAsia="zh-CN" w:bidi="hi-IN"/>
        </w:rPr>
        <w:t>IV SKYRIUS</w:t>
      </w: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rsidR="00E157BB" w:rsidRDefault="00E157BB" w:rsidP="00E157BB">
      <w:pPr>
        <w:tabs>
          <w:tab w:val="left" w:pos="851"/>
        </w:tabs>
        <w:suppressAutoHyphens/>
        <w:spacing w:line="360" w:lineRule="auto"/>
        <w:jc w:val="both"/>
        <w:rPr>
          <w:rFonts w:eastAsia="SimSun;宋体"/>
          <w:strike/>
          <w:color w:val="00000A"/>
          <w:szCs w:val="24"/>
          <w:lang w:eastAsia="zh-CN" w:bidi="hi-IN"/>
        </w:rPr>
      </w:pPr>
    </w:p>
    <w:p w:rsidR="00274F95" w:rsidRPr="004346BD"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19. </w:t>
      </w:r>
      <w:r w:rsidR="00274F95" w:rsidRPr="004346BD">
        <w:t xml:space="preserve">Išplėstinė </w:t>
      </w:r>
      <w:proofErr w:type="spellStart"/>
      <w:r w:rsidR="00274F95" w:rsidRPr="004346BD">
        <w:t>seniūnaičių</w:t>
      </w:r>
      <w:proofErr w:type="spellEnd"/>
      <w:r w:rsidR="00274F95" w:rsidRPr="004346BD">
        <w:t xml:space="preserve"> sueiga, organizuodama savo darbą ir priimdama sprendimus, vadovaujasi </w:t>
      </w:r>
      <w:r w:rsidR="00A763EE" w:rsidRPr="004346BD">
        <w:t>S</w:t>
      </w:r>
      <w:r w:rsidR="00274F95" w:rsidRPr="004346BD">
        <w:t>avivaldybės</w:t>
      </w:r>
      <w:r w:rsidR="00A763EE" w:rsidRPr="004346BD">
        <w:t xml:space="preserve"> </w:t>
      </w:r>
      <w:r w:rsidR="00274F95" w:rsidRPr="004346BD">
        <w:t xml:space="preserve">administracijos direktoriaus </w:t>
      </w:r>
      <w:r w:rsidR="00A763EE" w:rsidRPr="004346BD">
        <w:t xml:space="preserve">patvirtintu </w:t>
      </w:r>
      <w:r w:rsidR="00717B6E" w:rsidRPr="004346BD">
        <w:t>A</w:t>
      </w:r>
      <w:r w:rsidR="00274F95" w:rsidRPr="004346BD">
        <w:t>prašu, 2016 m. balandžio 27 d. Europos Parlamento ir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 Aprašu.</w:t>
      </w:r>
    </w:p>
    <w:p w:rsidR="00274F95" w:rsidRDefault="004879D5" w:rsidP="004879D5">
      <w:pPr>
        <w:tabs>
          <w:tab w:val="left" w:pos="1247"/>
        </w:tabs>
        <w:suppressAutoHyphens/>
        <w:spacing w:line="360" w:lineRule="auto"/>
        <w:jc w:val="both"/>
        <w:rPr>
          <w:color w:val="00000A"/>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20. </w:t>
      </w:r>
      <w:r w:rsidR="00274F95">
        <w:rPr>
          <w:color w:val="00000A"/>
        </w:rPr>
        <w:t xml:space="preserve">Išplėstinė </w:t>
      </w:r>
      <w:proofErr w:type="spellStart"/>
      <w:r w:rsidR="00274F95">
        <w:rPr>
          <w:color w:val="00000A"/>
        </w:rPr>
        <w:t>seniūnaičių</w:t>
      </w:r>
      <w:proofErr w:type="spellEnd"/>
      <w:r w:rsidR="00274F95">
        <w:rPr>
          <w:color w:val="00000A"/>
        </w:rPr>
        <w:t xml:space="preserve"> sueiga ne vėliau kaip per 20 kalendorinių dienų nuo </w:t>
      </w:r>
      <w:r w:rsidR="004346BD">
        <w:rPr>
          <w:color w:val="00000A"/>
        </w:rPr>
        <w:t>S</w:t>
      </w:r>
      <w:r w:rsidR="00274F95">
        <w:rPr>
          <w:color w:val="00000A"/>
        </w:rPr>
        <w:t xml:space="preserve">avivaldybės administracijos direktoriaus </w:t>
      </w:r>
      <w:r w:rsidR="0080532E">
        <w:rPr>
          <w:color w:val="00000A"/>
        </w:rPr>
        <w:t>įsakymo</w:t>
      </w:r>
      <w:r w:rsidR="00274F95">
        <w:rPr>
          <w:color w:val="00000A"/>
        </w:rPr>
        <w:t xml:space="preserve">, kuriuo patvirtinamas </w:t>
      </w:r>
      <w:r w:rsidR="0080532E">
        <w:rPr>
          <w:color w:val="00000A"/>
        </w:rPr>
        <w:t>A</w:t>
      </w:r>
      <w:r w:rsidR="00274F95">
        <w:rPr>
          <w:color w:val="00000A"/>
        </w:rPr>
        <w:t>prašas, priėmimo dienos</w:t>
      </w:r>
      <w:r w:rsidR="0080532E">
        <w:rPr>
          <w:color w:val="00000A"/>
        </w:rPr>
        <w:t>,</w:t>
      </w:r>
      <w:r w:rsidR="00274F95">
        <w:rPr>
          <w:color w:val="00000A"/>
        </w:rPr>
        <w:t xml:space="preserve"> priima sprendimą dėl Priemonei įgyvendinti prioritetinių vykdytinų ir finansuotinų veiklų patvirtinimo ir jį įformina protokolu.</w:t>
      </w:r>
    </w:p>
    <w:p w:rsidR="00274F95" w:rsidRPr="004346BD"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21. </w:t>
      </w:r>
      <w:r w:rsidR="00274F95" w:rsidRPr="004346BD">
        <w:t xml:space="preserve">Išplėstinė </w:t>
      </w:r>
      <w:proofErr w:type="spellStart"/>
      <w:r w:rsidR="00274F95" w:rsidRPr="004346BD">
        <w:t>seniūnaičių</w:t>
      </w:r>
      <w:proofErr w:type="spellEnd"/>
      <w:r w:rsidR="00274F95" w:rsidRPr="004346BD">
        <w:t xml:space="preserve"> sueiga per 5 darbo dienas po įvykusios sueigos</w:t>
      </w:r>
      <w:r w:rsidR="00B7147F" w:rsidRPr="004346BD">
        <w:t>,</w:t>
      </w:r>
      <w:r w:rsidR="00274F95" w:rsidRPr="004346BD">
        <w:t xml:space="preserve"> protokolinį sprendimą dėl Priemonei įgyvendinti prioritetinių vykdytinų ir finansuotinų veiklų patvirtinimo pateikia atsakingam valstybės tarnautojui ar darbuotojui. Atsakingas valstybės tarnautojas ar darbuotojas viešai paskelbia Priemonei įgyvendinti prioritetinių vykdytinų ir finansuotinų veiklų sąrašą </w:t>
      </w:r>
      <w:r w:rsidR="00B7147F" w:rsidRPr="004346BD">
        <w:t>S</w:t>
      </w:r>
      <w:r w:rsidR="00274F95" w:rsidRPr="004346BD">
        <w:t>avivaldybės interneto svetainėje</w:t>
      </w:r>
      <w:r w:rsidR="00B7147F" w:rsidRPr="004346BD">
        <w:t xml:space="preserve"> ir</w:t>
      </w:r>
      <w:r w:rsidR="00274F95" w:rsidRPr="004346BD">
        <w:t xml:space="preserve"> atitinkamos seniūnijos skelbimų lentose.</w:t>
      </w:r>
    </w:p>
    <w:p w:rsidR="00274F95" w:rsidRPr="00CF464C" w:rsidRDefault="004879D5" w:rsidP="004879D5">
      <w:pPr>
        <w:tabs>
          <w:tab w:val="left" w:pos="1247"/>
        </w:tabs>
        <w:suppressAutoHyphens/>
        <w:spacing w:line="360" w:lineRule="auto"/>
        <w:jc w:val="both"/>
      </w:pPr>
      <w:r>
        <w:rPr>
          <w:rFonts w:eastAsia="Calibri"/>
          <w:color w:val="00000A"/>
          <w:szCs w:val="24"/>
          <w:lang w:eastAsia="zh-CN" w:bidi="hi-IN"/>
        </w:rPr>
        <w:t xml:space="preserve"> </w:t>
      </w:r>
      <w:r>
        <w:rPr>
          <w:rFonts w:eastAsia="Calibri"/>
          <w:color w:val="00000A"/>
          <w:szCs w:val="24"/>
          <w:lang w:eastAsia="zh-CN" w:bidi="hi-IN"/>
        </w:rPr>
        <w:tab/>
      </w:r>
      <w:r w:rsidR="00E157BB">
        <w:rPr>
          <w:rFonts w:eastAsia="Calibri"/>
          <w:color w:val="00000A"/>
          <w:szCs w:val="24"/>
          <w:lang w:eastAsia="zh-CN" w:bidi="hi-IN"/>
        </w:rPr>
        <w:t xml:space="preserve">22. </w:t>
      </w:r>
      <w:r w:rsidR="00274F95" w:rsidRPr="00CF464C">
        <w:t xml:space="preserve">Prieš gaudami bet kokią su Priemonės įgyvendinimu susijusią informaciją, išplėstinės </w:t>
      </w:r>
      <w:proofErr w:type="spellStart"/>
      <w:r w:rsidR="00274F95" w:rsidRPr="00CF464C">
        <w:t>seniūnaičių</w:t>
      </w:r>
      <w:proofErr w:type="spellEnd"/>
      <w:r w:rsidR="00274F95" w:rsidRPr="00CF464C">
        <w:t xml:space="preserve"> sueigos nariai pasirašo konfidencialumo pasižadėjimus viešai neskelbti ir neplatinti su projektų vertinimu susijusios informacijos (Aprašo 4 priedas), taip pat nešališkumo deklaracijas (Aprašo 6 priedas) dėl objektyvių sprendimų priėmimo bei viešųjų ir privačių interesų konflikto vengimo. Nepasirašius šiame punkte nurodytų dokumentų, draudžiama dalyvauti išplėstinės </w:t>
      </w:r>
      <w:proofErr w:type="spellStart"/>
      <w:r w:rsidR="00274F95" w:rsidRPr="00CF464C">
        <w:t>seniūnaičių</w:t>
      </w:r>
      <w:proofErr w:type="spellEnd"/>
      <w:r w:rsidR="00274F95" w:rsidRPr="00CF464C">
        <w:t xml:space="preserve"> sueigos posėdžiuose, svarstant klausimus dėl pateiktų projektų vertinimo ir atrankos, teikti šiame punkte nurodytų dokumentų nepasirašiusiems </w:t>
      </w:r>
      <w:proofErr w:type="spellStart"/>
      <w:r w:rsidR="00274F95" w:rsidRPr="00CF464C">
        <w:t>seniūnaičių</w:t>
      </w:r>
      <w:proofErr w:type="spellEnd"/>
      <w:r w:rsidR="00274F95" w:rsidRPr="00CF464C">
        <w:t xml:space="preserve"> sueigos nariams bet kokią su Priemonės įgyvendinimu susijusią informaciją. Išplėstinės </w:t>
      </w:r>
      <w:proofErr w:type="spellStart"/>
      <w:r w:rsidR="00274F95" w:rsidRPr="00CF464C">
        <w:t>seniūnaičių</w:t>
      </w:r>
      <w:proofErr w:type="spellEnd"/>
      <w:r w:rsidR="00274F95" w:rsidRPr="00CF464C">
        <w:t xml:space="preserve"> sueigos narys privalo nusišalinti nuo paraiškos vertinimo ir balsavimo, jei jis turi svarstyti organizacijos, kurios vadovas, kolegialaus valdymo organo narys ir (arba) darbuotojas jis yra, paraišką. Išplėstinės </w:t>
      </w:r>
      <w:proofErr w:type="spellStart"/>
      <w:r w:rsidR="00274F95" w:rsidRPr="00CF464C">
        <w:t>seniūnaičių</w:t>
      </w:r>
      <w:proofErr w:type="spellEnd"/>
      <w:r w:rsidR="00274F95" w:rsidRPr="00CF464C">
        <w:t xml:space="preserve"> sueigos narys taip pat turi nusišalinti nuo paraiškos vertinimo ir balsavimo, jeigu turi svarstyti paraišką organizacijos, kurios vadovas, kolegialaus valdymo organo narys ir (arba) darbuotojas yra asmuo, su kuriuo jis yra susijęs artimos giminystės, svainystės, santuokos, globos ar rūpybos ryšiais. Jeigu išplėstinės </w:t>
      </w:r>
      <w:proofErr w:type="spellStart"/>
      <w:r w:rsidR="00274F95" w:rsidRPr="00CF464C">
        <w:t>seniūnaičių</w:t>
      </w:r>
      <w:proofErr w:type="spellEnd"/>
      <w:r w:rsidR="00274F95" w:rsidRPr="00CF464C">
        <w:t xml:space="preserve"> sueigos narys nenusišalina, išplėstinė </w:t>
      </w:r>
      <w:proofErr w:type="spellStart"/>
      <w:r w:rsidR="00274F95" w:rsidRPr="00CF464C">
        <w:t>seniūnaičių</w:t>
      </w:r>
      <w:proofErr w:type="spellEnd"/>
      <w:r w:rsidR="00274F95" w:rsidRPr="00CF464C">
        <w:t xml:space="preserve"> sueiga priima sprendimą dėl jo nušalinimo. Išplėstinės </w:t>
      </w:r>
      <w:proofErr w:type="spellStart"/>
      <w:r w:rsidR="00274F95" w:rsidRPr="00CF464C">
        <w:t>seniūnaičių</w:t>
      </w:r>
      <w:proofErr w:type="spellEnd"/>
      <w:r w:rsidR="00274F95" w:rsidRPr="00CF464C">
        <w:t xml:space="preserve"> sueigos posėdžiuose, kuriuose vertinami ir svarstomi pateikti projektai Priemonei įgyvendinti, stebėtojų teisėmis turi teisę dalyvauti savivaldybės bendruomeninių organizacijų tarybos ir (arba) nevyriausybinių organizacijų tarybos atstovai, kiti suinteresuoti asmenys, kurie taip pat pasirašo konfidencialumo pasižadėjimus (Aprašo 7 priedas).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23.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vadovaudamasi rekomenduojama Vertinimo anketos pavyzdine forma (Aprašo 2 priedas), įvertina paraiškas ir atrenka tą paraišką(-</w:t>
      </w:r>
      <w:proofErr w:type="spellStart"/>
      <w:r w:rsidR="00E157BB">
        <w:rPr>
          <w:rFonts w:eastAsia="SimSun;宋体"/>
          <w:color w:val="00000A"/>
          <w:szCs w:val="24"/>
          <w:lang w:eastAsia="zh-CN" w:bidi="hi-IN"/>
        </w:rPr>
        <w:t>as</w:t>
      </w:r>
      <w:proofErr w:type="spellEnd"/>
      <w:r w:rsidR="00E157BB">
        <w:rPr>
          <w:rFonts w:eastAsia="SimSun;宋体"/>
          <w:color w:val="00000A"/>
          <w:szCs w:val="24"/>
          <w:lang w:eastAsia="zh-CN" w:bidi="hi-IN"/>
        </w:rPr>
        <w:t>), kurioje(-</w:t>
      </w:r>
      <w:proofErr w:type="spellStart"/>
      <w:r w:rsidR="00E157BB">
        <w:rPr>
          <w:rFonts w:eastAsia="SimSun;宋体"/>
          <w:color w:val="00000A"/>
          <w:szCs w:val="24"/>
          <w:lang w:eastAsia="zh-CN" w:bidi="hi-IN"/>
        </w:rPr>
        <w:t>se</w:t>
      </w:r>
      <w:proofErr w:type="spellEnd"/>
      <w:r w:rsidR="00E157BB">
        <w:rPr>
          <w:rFonts w:eastAsia="SimSun;宋体"/>
          <w:color w:val="00000A"/>
          <w:szCs w:val="24"/>
          <w:lang w:eastAsia="zh-CN" w:bidi="hi-IN"/>
        </w:rPr>
        <w:t xml:space="preserve">) planuojamos veiklos labiausiai atitinka bendruomenės narių (gyventojų) </w:t>
      </w:r>
      <w:r w:rsidR="00E157BB">
        <w:rPr>
          <w:rFonts w:eastAsia="SimSun;宋体"/>
          <w:bCs/>
          <w:color w:val="00000A"/>
          <w:szCs w:val="24"/>
          <w:lang w:eastAsia="zh-CN" w:bidi="hi-IN"/>
        </w:rPr>
        <w:t xml:space="preserve">socialinius </w:t>
      </w:r>
      <w:r w:rsidR="00E157BB">
        <w:rPr>
          <w:rFonts w:eastAsia="SimSun;宋体"/>
          <w:color w:val="00000A"/>
          <w:szCs w:val="24"/>
          <w:lang w:eastAsia="zh-CN" w:bidi="hi-IN"/>
        </w:rPr>
        <w:t xml:space="preserve">poreikius ir interesus.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24. Lėšos skiriamos</w:t>
      </w:r>
      <w:r w:rsidR="00E157BB">
        <w:rPr>
          <w:rFonts w:eastAsia="SimSun;宋体"/>
          <w:color w:val="00000A"/>
          <w:szCs w:val="24"/>
          <w:lang w:eastAsia="lt-LT" w:bidi="hi-IN"/>
        </w:rPr>
        <w:t xml:space="preserve"> tam (tiems) projektui(-</w:t>
      </w:r>
      <w:proofErr w:type="spellStart"/>
      <w:r w:rsidR="00E157BB">
        <w:rPr>
          <w:rFonts w:eastAsia="SimSun;宋体"/>
          <w:color w:val="00000A"/>
          <w:szCs w:val="24"/>
          <w:lang w:eastAsia="lt-LT" w:bidi="hi-IN"/>
        </w:rPr>
        <w:t>ams</w:t>
      </w:r>
      <w:proofErr w:type="spellEnd"/>
      <w:r w:rsidR="00E157BB">
        <w:rPr>
          <w:rFonts w:eastAsia="SimSun;宋体"/>
          <w:color w:val="00000A"/>
          <w:szCs w:val="24"/>
          <w:lang w:eastAsia="lt-LT" w:bidi="hi-IN"/>
        </w:rPr>
        <w:t>), kuris(-</w:t>
      </w:r>
      <w:proofErr w:type="spellStart"/>
      <w:r w:rsidR="00E157BB">
        <w:rPr>
          <w:rFonts w:eastAsia="SimSun;宋体"/>
          <w:color w:val="00000A"/>
          <w:szCs w:val="24"/>
          <w:lang w:eastAsia="lt-LT" w:bidi="hi-IN"/>
        </w:rPr>
        <w:t>ie</w:t>
      </w:r>
      <w:proofErr w:type="spellEnd"/>
      <w:r w:rsidR="00E157BB">
        <w:rPr>
          <w:rFonts w:eastAsia="SimSun;宋体"/>
          <w:color w:val="00000A"/>
          <w:szCs w:val="24"/>
          <w:lang w:eastAsia="lt-LT" w:bidi="hi-IN"/>
        </w:rPr>
        <w:t xml:space="preserve">) surinko daugiausia išplėstinės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sueigos narių balų ir kuriems užteko Savivaldybės skirtų lėšų Priemonei įgyvendinti.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25. Išplėstinės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sueigos sprendimai dėl atrinktos(-ų) labiausiai atitinkančios (</w:t>
      </w:r>
      <w:r w:rsidR="00E157BB">
        <w:rPr>
          <w:rFonts w:eastAsia="SimSun;宋体"/>
          <w:color w:val="00000A"/>
          <w:szCs w:val="24"/>
          <w:lang w:eastAsia="lt-LT" w:bidi="hi-IN"/>
        </w:rPr>
        <w:noBreakHyphen/>
      </w:r>
      <w:proofErr w:type="spellStart"/>
      <w:r w:rsidR="00E157BB">
        <w:rPr>
          <w:rFonts w:eastAsia="SimSun;宋体"/>
          <w:color w:val="00000A"/>
          <w:szCs w:val="24"/>
          <w:lang w:eastAsia="lt-LT" w:bidi="hi-IN"/>
        </w:rPr>
        <w:t>ių</w:t>
      </w:r>
      <w:proofErr w:type="spellEnd"/>
      <w:r w:rsidR="00E157BB">
        <w:rPr>
          <w:rFonts w:eastAsia="SimSun;宋体"/>
          <w:color w:val="00000A"/>
          <w:szCs w:val="24"/>
          <w:lang w:eastAsia="lt-LT" w:bidi="hi-IN"/>
        </w:rPr>
        <w:t>) bendruomenės narių (gyventojų) socialinius poreikius ir interesus paraiškos(</w:t>
      </w:r>
      <w:r w:rsidR="00E157BB">
        <w:rPr>
          <w:rFonts w:eastAsia="SimSun;宋体"/>
          <w:color w:val="00000A"/>
          <w:szCs w:val="24"/>
          <w:lang w:eastAsia="lt-LT" w:bidi="hi-IN"/>
        </w:rPr>
        <w:noBreakHyphen/>
        <w:t>ų), įforminti protokolu, ne vėliau kaip per 5 darbo dienas po įvykusio posėdžio pateikiami</w:t>
      </w:r>
      <w:r w:rsidR="00E157BB">
        <w:rPr>
          <w:rFonts w:eastAsia="SimSun;宋体"/>
          <w:color w:val="00000A"/>
          <w:szCs w:val="24"/>
          <w:lang w:eastAsia="zh-CN" w:bidi="hi-IN"/>
        </w:rPr>
        <w:t xml:space="preserve"> Savivaldybės administracijai. Savivaldybės administracijos direktorius </w:t>
      </w:r>
      <w:r w:rsidR="00E157BB">
        <w:rPr>
          <w:rFonts w:eastAsia="SimSun;宋体"/>
          <w:color w:val="00000A"/>
          <w:szCs w:val="24"/>
          <w:lang w:eastAsia="lt-LT" w:bidi="hi-IN"/>
        </w:rPr>
        <w:t xml:space="preserve">ne vėliau kaip per 20 darbo dienų nuo išplėstinės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sueigos sprendimo gavimo dienos priima sprendimą dėl atrinkto(-ų) labiausiai atitinkančio(-</w:t>
      </w:r>
      <w:proofErr w:type="spellStart"/>
      <w:r w:rsidR="00E157BB">
        <w:rPr>
          <w:rFonts w:eastAsia="SimSun;宋体"/>
          <w:color w:val="00000A"/>
          <w:szCs w:val="24"/>
          <w:lang w:eastAsia="lt-LT" w:bidi="hi-IN"/>
        </w:rPr>
        <w:t>ių</w:t>
      </w:r>
      <w:proofErr w:type="spellEnd"/>
      <w:r w:rsidR="00E157BB">
        <w:rPr>
          <w:rFonts w:eastAsia="SimSun;宋体"/>
          <w:color w:val="00000A"/>
          <w:szCs w:val="24"/>
          <w:lang w:eastAsia="lt-LT" w:bidi="hi-IN"/>
        </w:rPr>
        <w:t>) bendruomenės narių (gyventojų) socialinius poreikius ir interesus projekto (-ų) finansavimo. Savivaldybės administracijos direktorius privalo nurodyti savo sprendimų priėmimo motyvus.</w:t>
      </w:r>
    </w:p>
    <w:p w:rsidR="002B5D50" w:rsidRPr="00CF464C" w:rsidRDefault="004879D5" w:rsidP="004879D5">
      <w:pPr>
        <w:tabs>
          <w:tab w:val="left" w:pos="1247"/>
        </w:tabs>
        <w:suppressAutoHyphens/>
        <w:spacing w:line="360" w:lineRule="auto"/>
        <w:jc w:val="both"/>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26. </w:t>
      </w:r>
      <w:r w:rsidR="002B5D50" w:rsidRPr="00CF464C">
        <w:t>Atsakingas valstybės tarnautojas ar darbuotojas per 2 darbo dienas nuo savivaldybės administracijos direktoriaus sprendimo dėl atrinkto (-ų) labiausiai socialinius bendruomenės narių (gyventojų) poreikius ir interesus atitinkančio (-</w:t>
      </w:r>
      <w:proofErr w:type="spellStart"/>
      <w:r w:rsidR="002B5D50" w:rsidRPr="00CF464C">
        <w:t>čių</w:t>
      </w:r>
      <w:proofErr w:type="spellEnd"/>
      <w:r w:rsidR="002B5D50" w:rsidRPr="00CF464C">
        <w:t>) projekto (-ų) finansavimo priėmimo dienos paskelbia informaciją apie laimėtoją (-</w:t>
      </w:r>
      <w:proofErr w:type="spellStart"/>
      <w:r w:rsidR="002B5D50" w:rsidRPr="00CF464C">
        <w:t>us</w:t>
      </w:r>
      <w:proofErr w:type="spellEnd"/>
      <w:r w:rsidR="002B5D50" w:rsidRPr="00CF464C">
        <w:t xml:space="preserve">) (organizacijos pavadinimas, projekto pavadinimas, projektui finansuoti skirta suma) </w:t>
      </w:r>
      <w:r w:rsidR="00CE2AE0" w:rsidRPr="00CF464C">
        <w:t>S</w:t>
      </w:r>
      <w:r w:rsidR="002B5D50" w:rsidRPr="00CF464C">
        <w:t>avivaldybės interneto svetainėje</w:t>
      </w:r>
      <w:r w:rsidR="00CE2AE0" w:rsidRPr="00CF464C">
        <w:t xml:space="preserve"> ir</w:t>
      </w:r>
      <w:r w:rsidR="002B5D50" w:rsidRPr="00CF464C">
        <w:t xml:space="preserve"> atitinkamos seniūnijos skelbimų lentose.</w:t>
      </w:r>
    </w:p>
    <w:p w:rsidR="00E157BB" w:rsidRPr="00CF464C"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27. </w:t>
      </w:r>
      <w:r w:rsidR="002B5D50" w:rsidRPr="00CF464C">
        <w:t xml:space="preserve">Su projektų vykdytojais, kurių paraiškose nurodytos veiklos, išplėstinės </w:t>
      </w:r>
      <w:proofErr w:type="spellStart"/>
      <w:r w:rsidR="002B5D50" w:rsidRPr="00CF464C">
        <w:t>seniūnaičių</w:t>
      </w:r>
      <w:proofErr w:type="spellEnd"/>
      <w:r w:rsidR="002B5D50" w:rsidRPr="00CF464C">
        <w:t xml:space="preserve"> sueigos nuomone, labiausiai atitinka socialinius bendruomenės narių (gyventojų) poreikius bei interesus ir kurių projektams skirtas finansavimas, </w:t>
      </w:r>
      <w:r w:rsidR="00FF4E24" w:rsidRPr="00CF464C">
        <w:t>S</w:t>
      </w:r>
      <w:r w:rsidR="002B5D50" w:rsidRPr="00CF464C">
        <w:t>avivaldybės administracijos direktorius ne vėliau kaip per 20 kalendorinių dienų nuo sprendimo priėmimo dienos pasirašo Projekto įgyvendinimo sutartį (-</w:t>
      </w:r>
      <w:proofErr w:type="spellStart"/>
      <w:r w:rsidR="002B5D50" w:rsidRPr="00CF464C">
        <w:t>is</w:t>
      </w:r>
      <w:proofErr w:type="spellEnd"/>
      <w:r w:rsidR="002B5D50" w:rsidRPr="00CF464C">
        <w:t xml:space="preserve">) </w:t>
      </w:r>
      <w:r w:rsidR="00E157BB" w:rsidRPr="00CF464C">
        <w:rPr>
          <w:rFonts w:eastAsia="SimSun;宋体"/>
          <w:szCs w:val="24"/>
          <w:lang w:eastAsia="zh-CN" w:bidi="hi-IN"/>
        </w:rPr>
        <w:t>(Aprašo 3 priedas).</w:t>
      </w:r>
    </w:p>
    <w:p w:rsidR="00E157BB" w:rsidRDefault="00E157BB" w:rsidP="004879D5">
      <w:pPr>
        <w:tabs>
          <w:tab w:val="left" w:pos="851"/>
          <w:tab w:val="left" w:pos="1134"/>
        </w:tabs>
        <w:suppressAutoHyphens/>
        <w:ind w:firstLine="851"/>
        <w:jc w:val="center"/>
        <w:rPr>
          <w:rFonts w:eastAsia="SimSun;宋体"/>
          <w:color w:val="00000A"/>
          <w:szCs w:val="24"/>
          <w:lang w:eastAsia="zh-CN" w:bidi="hi-IN"/>
        </w:rPr>
      </w:pPr>
    </w:p>
    <w:p w:rsidR="00E157BB" w:rsidRDefault="00E157BB" w:rsidP="004879D5">
      <w:pPr>
        <w:suppressAutoHyphens/>
        <w:jc w:val="center"/>
        <w:rPr>
          <w:rFonts w:eastAsia="SimSun;宋体"/>
          <w:b/>
          <w:color w:val="00000A"/>
          <w:szCs w:val="24"/>
          <w:lang w:eastAsia="zh-CN" w:bidi="hi-IN"/>
        </w:rPr>
      </w:pPr>
      <w:r>
        <w:rPr>
          <w:rFonts w:eastAsia="SimSun;宋体"/>
          <w:b/>
          <w:bCs/>
          <w:color w:val="00000A"/>
          <w:szCs w:val="24"/>
          <w:lang w:eastAsia="lt-LT" w:bidi="hi-IN"/>
        </w:rPr>
        <w:t>V SKYRIUS</w:t>
      </w:r>
    </w:p>
    <w:p w:rsidR="00E157BB" w:rsidRDefault="00E157BB" w:rsidP="004879D5">
      <w:pPr>
        <w:suppressAutoHyphens/>
        <w:jc w:val="center"/>
        <w:rPr>
          <w:rFonts w:eastAsia="SimSun;宋体"/>
          <w:b/>
          <w:color w:val="00000A"/>
          <w:szCs w:val="24"/>
          <w:lang w:eastAsia="zh-CN" w:bidi="hi-IN"/>
        </w:rPr>
      </w:pPr>
      <w:r>
        <w:rPr>
          <w:rFonts w:eastAsia="SimSun;宋体"/>
          <w:b/>
          <w:bCs/>
          <w:color w:val="00000A"/>
          <w:szCs w:val="24"/>
          <w:lang w:eastAsia="lt-LT" w:bidi="hi-IN"/>
        </w:rPr>
        <w:t>PARAIŠKŲ VERTINIMAS</w:t>
      </w:r>
    </w:p>
    <w:p w:rsidR="00E157BB" w:rsidRDefault="00E157BB" w:rsidP="004879D5">
      <w:pPr>
        <w:suppressAutoHyphens/>
        <w:ind w:firstLine="851"/>
        <w:jc w:val="center"/>
        <w:rPr>
          <w:rFonts w:eastAsia="SimSun;宋体"/>
          <w:bCs/>
          <w:color w:val="00000A"/>
          <w:szCs w:val="24"/>
          <w:lang w:eastAsia="zh-CN" w:bidi="hi-IN"/>
        </w:rPr>
      </w:pPr>
    </w:p>
    <w:p w:rsidR="00E157BB" w:rsidRPr="00CF464C"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28. </w:t>
      </w:r>
      <w:r w:rsidR="00B0295D" w:rsidRPr="00CF464C">
        <w:t xml:space="preserve">Savivaldybės administracijoje užregistruoti vokai su paraiškomis arba </w:t>
      </w:r>
      <w:r w:rsidR="0081036F" w:rsidRPr="00CF464C">
        <w:t>S</w:t>
      </w:r>
      <w:r w:rsidR="00B0295D" w:rsidRPr="00CF464C">
        <w:t>avivaldybės administracijos nurodytu elektroniniu paštu siunčiamos skenuotos paraiškos perduodami atsakingam valstybės tarnautojui ar darbuotojui, kuris per 5 darbo dienas nuo nustatytos paskutinės paraiškų pateikimo dienos įvertina, ar</w:t>
      </w:r>
      <w:r w:rsidR="00E157BB" w:rsidRPr="00CF464C">
        <w:rPr>
          <w:rFonts w:eastAsia="SimSun;宋体"/>
          <w:bCs/>
          <w:szCs w:val="24"/>
          <w:lang w:eastAsia="zh-CN" w:bidi="hi-IN"/>
        </w:rPr>
        <w:t>:</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28.1. paraiškos pateiktos iki skelbime nurodytos datos;</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28.2. paraišką pateikė organizacija, kuri yra tinkamas pareiškėjas;</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28.3. prie paraiškos pateikti visi prašomi dokumentai (reikiamas jų egzempliorių skaičius);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28.4. pareiškėjas yra atsiskaitęs už ankstesniais kalendoriniais metais iš Savivaldybės ar valstybės biudžeto konkurso būdu gautas lėšas ir (arba) gautas lėšas panaudojo tikslingai;</w:t>
      </w:r>
    </w:p>
    <w:p w:rsidR="00E157BB" w:rsidRDefault="004879D5" w:rsidP="004879D5">
      <w:pPr>
        <w:tabs>
          <w:tab w:val="left" w:pos="1247"/>
        </w:tabs>
        <w:suppressAutoHyphens/>
        <w:spacing w:line="360" w:lineRule="auto"/>
        <w:jc w:val="both"/>
        <w:rPr>
          <w:rFonts w:eastAsia="SimSun;宋体"/>
          <w:bCs/>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28.5. paraiška atitinka Aprašo 13 punkto reikalavimus.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E157BB">
        <w:rPr>
          <w:rFonts w:eastAsia="SimSun;宋体"/>
          <w:bCs/>
          <w:color w:val="00000A"/>
          <w:szCs w:val="24"/>
          <w:lang w:eastAsia="lt-LT" w:bidi="hi-IN"/>
        </w:rPr>
        <w:t xml:space="preserve">29. Atsakingas darbuotojas užregistruotas paraiškas ir informaciją apie visų pareiškėjų ir pateiktų projektų atitiktį Aprašo 28.1–28.5 papunkčiuose nurodytiems kriterijams ne vėliau kaip per 3 darbo dienas nuo paskutinės formaliųjų kriterijų įvertinimo dienos perduoda vertinti atitinkamai išplėstinei </w:t>
      </w:r>
      <w:proofErr w:type="spellStart"/>
      <w:r w:rsidR="00E157BB">
        <w:rPr>
          <w:rFonts w:eastAsia="SimSun;宋体"/>
          <w:bCs/>
          <w:color w:val="00000A"/>
          <w:szCs w:val="24"/>
          <w:lang w:eastAsia="lt-LT" w:bidi="hi-IN"/>
        </w:rPr>
        <w:t>seniūnaičių</w:t>
      </w:r>
      <w:proofErr w:type="spellEnd"/>
      <w:r w:rsidR="00E157BB">
        <w:rPr>
          <w:rFonts w:eastAsia="SimSun;宋体"/>
          <w:bCs/>
          <w:color w:val="00000A"/>
          <w:szCs w:val="24"/>
          <w:lang w:eastAsia="lt-LT" w:bidi="hi-IN"/>
        </w:rPr>
        <w:t xml:space="preserve"> sueigai. Atsakingas darbuotojas apie projektą(-</w:t>
      </w:r>
      <w:proofErr w:type="spellStart"/>
      <w:r w:rsidR="00E157BB">
        <w:rPr>
          <w:rFonts w:eastAsia="SimSun;宋体"/>
          <w:bCs/>
          <w:color w:val="00000A"/>
          <w:szCs w:val="24"/>
          <w:lang w:eastAsia="lt-LT" w:bidi="hi-IN"/>
        </w:rPr>
        <w:t>us</w:t>
      </w:r>
      <w:proofErr w:type="spellEnd"/>
      <w:r w:rsidR="00E157BB">
        <w:rPr>
          <w:rFonts w:eastAsia="SimSun;宋体"/>
          <w:bCs/>
          <w:color w:val="00000A"/>
          <w:szCs w:val="24"/>
          <w:lang w:eastAsia="lt-LT" w:bidi="hi-IN"/>
        </w:rPr>
        <w:t>), kuris(-</w:t>
      </w:r>
      <w:proofErr w:type="spellStart"/>
      <w:r w:rsidR="00E157BB">
        <w:rPr>
          <w:rFonts w:eastAsia="SimSun;宋体"/>
          <w:bCs/>
          <w:color w:val="00000A"/>
          <w:szCs w:val="24"/>
          <w:lang w:eastAsia="lt-LT" w:bidi="hi-IN"/>
        </w:rPr>
        <w:t>ie</w:t>
      </w:r>
      <w:proofErr w:type="spellEnd"/>
      <w:r w:rsidR="00E157BB">
        <w:rPr>
          <w:rFonts w:eastAsia="SimSun;宋体"/>
          <w:bCs/>
          <w:color w:val="00000A"/>
          <w:szCs w:val="24"/>
          <w:lang w:eastAsia="lt-LT" w:bidi="hi-IN"/>
        </w:rPr>
        <w:t>) neatitinka formaliojo(-</w:t>
      </w:r>
      <w:proofErr w:type="spellStart"/>
      <w:r w:rsidR="00E157BB">
        <w:rPr>
          <w:rFonts w:eastAsia="SimSun;宋体"/>
          <w:bCs/>
          <w:color w:val="00000A"/>
          <w:szCs w:val="24"/>
          <w:lang w:eastAsia="lt-LT" w:bidi="hi-IN"/>
        </w:rPr>
        <w:t>iųjų</w:t>
      </w:r>
      <w:proofErr w:type="spellEnd"/>
      <w:r w:rsidR="00E157BB">
        <w:rPr>
          <w:rFonts w:eastAsia="SimSun;宋体"/>
          <w:bCs/>
          <w:color w:val="00000A"/>
          <w:szCs w:val="24"/>
          <w:lang w:eastAsia="lt-LT" w:bidi="hi-IN"/>
        </w:rPr>
        <w:t xml:space="preserve">) kriterijaus(-ų), išplėstinę </w:t>
      </w:r>
      <w:proofErr w:type="spellStart"/>
      <w:r w:rsidR="00E157BB">
        <w:rPr>
          <w:rFonts w:eastAsia="SimSun;宋体"/>
          <w:bCs/>
          <w:color w:val="00000A"/>
          <w:szCs w:val="24"/>
          <w:lang w:eastAsia="lt-LT" w:bidi="hi-IN"/>
        </w:rPr>
        <w:t>seniūnaičių</w:t>
      </w:r>
      <w:proofErr w:type="spellEnd"/>
      <w:r w:rsidR="00E157BB">
        <w:rPr>
          <w:rFonts w:eastAsia="SimSun;宋体"/>
          <w:bCs/>
          <w:color w:val="00000A"/>
          <w:szCs w:val="24"/>
          <w:lang w:eastAsia="lt-LT" w:bidi="hi-IN"/>
        </w:rPr>
        <w:t xml:space="preserve"> sueigą informuoja, pateikdamas suvestinę, kurioje nurodo projekto(-ų), kuris(-</w:t>
      </w:r>
      <w:proofErr w:type="spellStart"/>
      <w:r w:rsidR="00E157BB">
        <w:rPr>
          <w:rFonts w:eastAsia="SimSun;宋体"/>
          <w:bCs/>
          <w:color w:val="00000A"/>
          <w:szCs w:val="24"/>
          <w:lang w:eastAsia="lt-LT" w:bidi="hi-IN"/>
        </w:rPr>
        <w:t>ie</w:t>
      </w:r>
      <w:proofErr w:type="spellEnd"/>
      <w:r w:rsidR="00E157BB">
        <w:rPr>
          <w:rFonts w:eastAsia="SimSun;宋体"/>
          <w:bCs/>
          <w:color w:val="00000A"/>
          <w:szCs w:val="24"/>
          <w:lang w:eastAsia="lt-LT" w:bidi="hi-IN"/>
        </w:rPr>
        <w:t>)</w:t>
      </w:r>
      <w:r w:rsidR="00E157BB">
        <w:rPr>
          <w:rFonts w:eastAsia="SimSun;宋体"/>
          <w:color w:val="00000A"/>
          <w:szCs w:val="24"/>
          <w:lang w:eastAsia="zh-CN" w:bidi="hi-IN"/>
        </w:rPr>
        <w:t xml:space="preserve"> neatitinka formaliojo(-</w:t>
      </w:r>
      <w:proofErr w:type="spellStart"/>
      <w:r w:rsidR="00E157BB">
        <w:rPr>
          <w:rFonts w:eastAsia="SimSun;宋体"/>
          <w:color w:val="00000A"/>
          <w:szCs w:val="24"/>
          <w:lang w:eastAsia="zh-CN" w:bidi="hi-IN"/>
        </w:rPr>
        <w:t>iųjų</w:t>
      </w:r>
      <w:proofErr w:type="spellEnd"/>
      <w:r w:rsidR="00E157BB">
        <w:rPr>
          <w:rFonts w:eastAsia="SimSun;宋体"/>
          <w:color w:val="00000A"/>
          <w:szCs w:val="24"/>
          <w:lang w:eastAsia="zh-CN" w:bidi="hi-IN"/>
        </w:rPr>
        <w:t xml:space="preserve">) kriterijaus(-ų), atmetimo priežastis, ir kitus susijusius dokumentus.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įvertinusi atsakingo darbuotojo vadovaujantis šiuo punktu pateiktą informaciją (duomenis), pritaria arba nepritaria projekto(-ų) atmetimui.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Jeigu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nepritaria atsakingo darbuotojo siūlymui atmesti projektą(-</w:t>
      </w:r>
      <w:proofErr w:type="spellStart"/>
      <w:r w:rsidR="00E157BB">
        <w:rPr>
          <w:rFonts w:eastAsia="SimSun;宋体"/>
          <w:color w:val="00000A"/>
          <w:szCs w:val="24"/>
          <w:lang w:eastAsia="zh-CN" w:bidi="hi-IN"/>
        </w:rPr>
        <w:t>us</w:t>
      </w:r>
      <w:proofErr w:type="spellEnd"/>
      <w:r w:rsidR="00E157BB">
        <w:rPr>
          <w:rFonts w:eastAsia="SimSun;宋体"/>
          <w:color w:val="00000A"/>
          <w:szCs w:val="24"/>
          <w:lang w:eastAsia="zh-CN" w:bidi="hi-IN"/>
        </w:rPr>
        <w:t>), šis projektas(-ai) grąžinamas(-i) atsakingam darbuotojui, kad jis iš naujo įvertintų projekto(-ų) atitiktį formaliesiems kriterijams, pateikiant motyvuotus argumentus, kodėl nepritariama projekto(-ų) atmetimui arba kodėl kyla pagrįstų abejonių dėl projekto(-ų) atmetimo.</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Pakartotinai įvertinęs projekto(-ų) atitiktį formaliesiems kriterijams ir pakartotinai nustatęs, kad projektas(-ai) neatitinka formaliųjų kriterijų, atsakingas darbuotojas šio punkto pirmoje pastraipoje nustatyta tvarka informuoja išplėstinę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sueigą ir pakartotinai teikia siūlymą tokį projektą(-</w:t>
      </w:r>
      <w:proofErr w:type="spellStart"/>
      <w:r w:rsidR="00E157BB">
        <w:rPr>
          <w:rFonts w:eastAsia="SimSun;宋体"/>
          <w:color w:val="00000A"/>
          <w:szCs w:val="24"/>
          <w:lang w:eastAsia="zh-CN" w:bidi="hi-IN"/>
        </w:rPr>
        <w:t>us</w:t>
      </w:r>
      <w:proofErr w:type="spellEnd"/>
      <w:r w:rsidR="00E157BB">
        <w:rPr>
          <w:rFonts w:eastAsia="SimSun;宋体"/>
          <w:color w:val="00000A"/>
          <w:szCs w:val="24"/>
          <w:lang w:eastAsia="zh-CN" w:bidi="hi-IN"/>
        </w:rPr>
        <w:t>) atmesti.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Pakartotinai įvertinęs projekto atitiktį formaliesiems kriterijams ir nustatęs, kad projektas atitinka formaliuosius kriterijus, atsakingas darbuotojas apie tai raštu ar elektroniniu paštu ne vėliau kaip per 3 darbo dienas nuo tokio nustatymo dienos informuoja išplėstinę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sueigą, pateikdamas savo vertinimo argumentus.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30. Jeigu vertinant gautą paraišką ir dokumentus kyla neaiškumų, trūksta informacijos, galinčios turėti įtakos vertinant projektą,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pirmininkas apie tai informuoja atsakingą darbuotoją, kuris privalo raštu paprašyti pareiškėją paaiškinti ar patikslinti pateiktą informaciją per 3 darbo dienas nuo šio prašymo gavimo dienos.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31. Jeigu kartu su paraiška nepateikti visi Apraše nurodyti privalomi pateikti dokumentai, atsakingas darbuotojas kreipiasi į pareiškėją nurodydamas jam pateikti privalomus dokumentus per 3 darbo dienas nuo nurodymo gavimo dienos.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32. Paraiškos atmetamos, projektai nevertinami ir lėšos jiems neskiriamos, jeigu: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32.1. paraiška pateikta pasibaigus galutiniam jos pateikimo terminui;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32.2. paraišką pateikė pareiškėjas, kuris nepatenka į subjektų, turinčių teisę teikti paraiškas, grupę;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32.3. pareiškėjas per 3 darbo dienas nepateikė visų reikalaujamų dokumentų ir (ar) nepateikė paaiškinimų, patikslinimų;</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32.4. paraiška neatitinka Aprašo 13 punkte nustatytų reikalavimų; </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32.5. pareiškėjas yra neatsiskaitęs už ankstesniais metais iš Savivaldybės ar valstybės biudžeto gautų lėšų panaudojimą ir (arba) gautas lėšas yra panaudojęs ne pagal tikslinę paskirtį.</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33. Vertintinus projektus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nariams paskirsto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pirmininkas. Vieną projektą vertina ne mažiau kaip 2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nariai. Jeigu vieną projektą vertino 2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nariai ir jų vertinimas skiriasi daugiau kaip 20 balų ir (arba) vienas iš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narių nusprendė skirti finansavimą, o kitas – neskirti, taip pat jeigu 2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narių projektui įgyvendinti siūloma </w:t>
      </w:r>
      <w:r w:rsidR="00E157BB">
        <w:rPr>
          <w:rFonts w:ascii="Liberation Serif;Times New Roma" w:eastAsia="SimSun;宋体" w:hAnsi="Liberation Serif;Times New Roma" w:cs="Mangal"/>
          <w:color w:val="000000"/>
          <w:szCs w:val="24"/>
          <w:lang w:eastAsia="zh-CN" w:bidi="hi-IN"/>
        </w:rPr>
        <w:t>suma skiriasi daugiau nei 25 proc.,</w:t>
      </w:r>
      <w:r w:rsidR="00E157BB">
        <w:rPr>
          <w:rFonts w:eastAsia="SimSun;宋体"/>
          <w:color w:val="00000A"/>
          <w:szCs w:val="24"/>
          <w:lang w:eastAsia="zh-CN" w:bidi="hi-IN"/>
        </w:rPr>
        <w:t xml:space="preserve">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pirmininkas paskiria trečiąjį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narį tokiam projektui įvertinti.</w:t>
      </w:r>
      <w:r w:rsidR="00E157BB">
        <w:rPr>
          <w:rFonts w:eastAsia="SimSun;宋体"/>
          <w:color w:val="00000A"/>
          <w:szCs w:val="24"/>
          <w:lang w:eastAsia="zh-CN" w:bidi="hi-IN"/>
        </w:rPr>
        <w:tab/>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34. Jeigu Aprašo 33 punkte nurodytais atvejais projektui įvertinti paskiriamas trečiasis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narys, jo siūlymas dėl projekto įvertinimo pateikiamas išplėstinei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sueigai, kuri, įvertinusi trečiojo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nario, įvertinusio projektą, siūlymus, pritaria arba nepritaria jo skirtam balui ir (arba) šio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nario išvadai dėl projekto finansavimo ar nefinansavimo.</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35. Projektai turi būti įvertinti per 20 kalendorinių dienų nuo paskutinės nustatytos dokumentų pateikimo konkursui dienos.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pirmininkas, atsižvelgdamas į gautų projektų kiekį ir apimtį, gali terminą sutrumpinti arba pratęsti iki 10 kalendorinių dienų.</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36. Išplėstinės </w:t>
      </w:r>
      <w:proofErr w:type="spellStart"/>
      <w:r w:rsidR="00E157BB">
        <w:rPr>
          <w:rFonts w:eastAsia="SimSun;宋体"/>
          <w:color w:val="00000A"/>
          <w:szCs w:val="24"/>
          <w:lang w:eastAsia="zh-CN" w:bidi="hi-IN"/>
        </w:rPr>
        <w:t>seniūnaičų</w:t>
      </w:r>
      <w:proofErr w:type="spellEnd"/>
      <w:r w:rsidR="00E157BB">
        <w:rPr>
          <w:rFonts w:eastAsia="SimSun;宋体"/>
          <w:color w:val="00000A"/>
          <w:szCs w:val="24"/>
          <w:lang w:eastAsia="zh-CN" w:bidi="hi-IN"/>
        </w:rPr>
        <w:t xml:space="preserve"> sueigos nariai, gavę vertinti projektus, juos vertina užpildydami vertinimo anketą (Aprašo 2 priedas) pagal šioje anketoje nurodytus vertinimo kriterijus ir numatytus didžiausius ir mažiausius projektui galimus skirti balus. </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37.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įvertina projektus, apskaičiuodama kiekvienam projektui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narių skirtų balų vidurkį, ir reitinguoja projektus balų mažėjimo tvarka. Lėšos skiriamos tiems projektams, kurie surinko daugiausia balų ir kuriems užteko konkursui įgyvendinti numatytų valstybės biudžeto lėšų.</w:t>
      </w:r>
    </w:p>
    <w:p w:rsidR="00B0295D" w:rsidRPr="00665DC6"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38. </w:t>
      </w:r>
      <w:r w:rsidR="00B0295D" w:rsidRPr="00665DC6">
        <w:t xml:space="preserve">Jeigu projektai pagal turinį ir prioritetą įvertinami vienodai, pirmenybė teikiama projektui, kurio vykdytojo darbo užmokesčio, įskaitant socialinio draudimo įmokas, išlaidos mažesnės. </w:t>
      </w:r>
      <w:r w:rsidR="0092145B" w:rsidRPr="00665DC6">
        <w:t xml:space="preserve">Jei </w:t>
      </w:r>
      <w:r w:rsidR="00B0295D" w:rsidRPr="00665DC6">
        <w:t>Projekto vykdytojai yra numatę vienodas išlaidas darbo užmokesčiui, įskaitant socialinio draudimo įmokas</w:t>
      </w:r>
      <w:r w:rsidR="0092145B" w:rsidRPr="00665DC6">
        <w:t>, pirmenybė teikiama projektui, siekiančiam įtraukti didesnį skaičių socialinę atskirtį patiriančių asmenų.</w:t>
      </w:r>
    </w:p>
    <w:p w:rsidR="001D6D54" w:rsidRPr="00665DC6"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39. </w:t>
      </w:r>
      <w:r w:rsidR="001D6D54" w:rsidRPr="00665DC6">
        <w:t xml:space="preserve">Išplėstinė </w:t>
      </w:r>
      <w:proofErr w:type="spellStart"/>
      <w:r w:rsidR="001D6D54" w:rsidRPr="00665DC6">
        <w:t>seniūnaičių</w:t>
      </w:r>
      <w:proofErr w:type="spellEnd"/>
      <w:r w:rsidR="001D6D54" w:rsidRPr="00665DC6">
        <w:t xml:space="preserve"> sueiga, priėmusi sprendimą skirti dalį paraiškoje prašomų lėšų, priima protokolinį sprendimą, kuriame nurodo, kokios priemonės (veiklos) ir (ar) išlaidos siūlomos finansuoti. Išplėstinės </w:t>
      </w:r>
      <w:proofErr w:type="spellStart"/>
      <w:r w:rsidR="001D6D54" w:rsidRPr="00665DC6">
        <w:t>seniūnaičių</w:t>
      </w:r>
      <w:proofErr w:type="spellEnd"/>
      <w:r w:rsidR="001D6D54" w:rsidRPr="00665DC6">
        <w:t xml:space="preserve"> sueigos pirmininkas nedelsdamas, bet ne vėliau nei per 3 darbo dienas nuo išplėstinės </w:t>
      </w:r>
      <w:proofErr w:type="spellStart"/>
      <w:r w:rsidR="001D6D54" w:rsidRPr="00665DC6">
        <w:t>seniūnaičių</w:t>
      </w:r>
      <w:proofErr w:type="spellEnd"/>
      <w:r w:rsidR="001D6D54" w:rsidRPr="00665DC6">
        <w:t xml:space="preserve"> sueigos protokolinio sprendimo gavimo dienos, pareiškėjo nurodytu paštu arba elektroniniu paštu informuoja pareiškėją apie jam siūlomų skirti lėšų dydį, įvardija siūlomas finansuoti priemones (veiklas) ir (ar) išlaidas, taip pat nurodo patvirtinti, kad pareiškėjas sutinka su siūloma skirti suma ir kad siūlomas priimti sprendimas skirti dalį lėšų neturės neigiamos įtakos įgyvendinant numatytus konkurso tikslus, pagal išplėstinės </w:t>
      </w:r>
      <w:proofErr w:type="spellStart"/>
      <w:r w:rsidR="001D6D54" w:rsidRPr="00665DC6">
        <w:t>seniūnaičių</w:t>
      </w:r>
      <w:proofErr w:type="spellEnd"/>
      <w:r w:rsidR="001D6D54" w:rsidRPr="00665DC6">
        <w:t xml:space="preserve"> sueigos priimtą protokolinį sprendimą prašo patikslinti sąmatas ir (ar) priemonių ir (ar) veiklų planus.</w:t>
      </w:r>
      <w:r w:rsidRPr="00665DC6">
        <w:rPr>
          <w:rFonts w:eastAsia="SimSun;宋体"/>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40. </w:t>
      </w:r>
      <w:r w:rsidR="001D6D54" w:rsidRPr="00665DC6">
        <w:t xml:space="preserve">Pareiškėjas ne vėliau kaip per 3 darbo dienas nuo pranešimo gavimo dienos išplėstinės </w:t>
      </w:r>
      <w:proofErr w:type="spellStart"/>
      <w:r w:rsidR="001D6D54" w:rsidRPr="00665DC6">
        <w:t>seniūnaičių</w:t>
      </w:r>
      <w:proofErr w:type="spellEnd"/>
      <w:r w:rsidR="001D6D54" w:rsidRPr="00665DC6">
        <w:t xml:space="preserve"> sueigos pirmininkui paštu arba elektroniniu paštu patvirtina, kad sutinka su siūloma skirti suma ir kad išplėstinės </w:t>
      </w:r>
      <w:proofErr w:type="spellStart"/>
      <w:r w:rsidR="001D6D54" w:rsidRPr="00665DC6">
        <w:t>seniūnaičių</w:t>
      </w:r>
      <w:proofErr w:type="spellEnd"/>
      <w:r w:rsidR="001D6D54" w:rsidRPr="00665DC6">
        <w:t xml:space="preserve">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w:t>
      </w:r>
      <w:proofErr w:type="spellStart"/>
      <w:r w:rsidR="001D6D54" w:rsidRPr="00665DC6">
        <w:t>seniūnaičių</w:t>
      </w:r>
      <w:proofErr w:type="spellEnd"/>
      <w:r w:rsidR="001D6D54" w:rsidRPr="00665DC6">
        <w:t xml:space="preserve"> sueigos siūloma skirti suma ir (ar) kad išplėstinės </w:t>
      </w:r>
      <w:proofErr w:type="spellStart"/>
      <w:r w:rsidR="001D6D54" w:rsidRPr="00665DC6">
        <w:t>seniūnaičių</w:t>
      </w:r>
      <w:proofErr w:type="spellEnd"/>
      <w:r w:rsidR="001D6D54" w:rsidRPr="00665DC6">
        <w:t xml:space="preserve"> sueigos siūlomas priimti sprendimas skirti dalį lėšų neturės neigiamos įtakos įgyvendinant konkurso tikslus, ir (ar) nepatikslinus sąmatos ir (ar) priemonių ir (ar) veiklų plano, laikoma, kad jis nesutinka su išplėstinės </w:t>
      </w:r>
      <w:proofErr w:type="spellStart"/>
      <w:r w:rsidR="001D6D54" w:rsidRPr="00665DC6">
        <w:t>seniūnaičių</w:t>
      </w:r>
      <w:proofErr w:type="spellEnd"/>
      <w:r w:rsidR="001D6D54" w:rsidRPr="00665DC6">
        <w:t xml:space="preserve"> sueigos siūloma skirti suma. Jei pareiškėjas nesutinka su išplėstinės </w:t>
      </w:r>
      <w:proofErr w:type="spellStart"/>
      <w:r w:rsidR="001D6D54" w:rsidRPr="00665DC6">
        <w:t>seniūnaičių</w:t>
      </w:r>
      <w:proofErr w:type="spellEnd"/>
      <w:r w:rsidR="001D6D54" w:rsidRPr="00665DC6">
        <w:t xml:space="preserve"> sueigos priimtu sprendimu siūlyti skirti dalį projektui įgyvendinti pareiškėjo prašomų lėšų ar jei išplėstinė </w:t>
      </w:r>
      <w:proofErr w:type="spellStart"/>
      <w:r w:rsidR="001D6D54" w:rsidRPr="00665DC6">
        <w:t>seniūnaičių</w:t>
      </w:r>
      <w:proofErr w:type="spellEnd"/>
      <w:r w:rsidR="001D6D54" w:rsidRPr="00665DC6">
        <w:t xml:space="preserve"> sueiga nepritaria pareiškėjo patikslintoms sąmatoms ir (ar) priemonių ir (ar) veiklų planams, projektui lėšų neskiriama ir jis įtraukiamas į nefinansuotinų projektų sąrašą.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41. Gavęs patvirtinimą, kad pareiškėjas sutinka su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siūloma skirti suma ir kad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siūlomas priimti sprendimas skirti dalį lėšų neturės neigiamos įtakos įgyvendinant konkurso tikslus, numatytus paraiškoje, bei patikslintas sąmatas ir (ar) priemonių ir (ar) veiklų planus,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pirmininkas nedelsdamas, bet ne vėliau nei per 2 darbo dienas nuo pareiškėjo patvirtinimo gavimo dienos juos pateikia įvertinti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nariams, kurie vertino pirmines paraiškas.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patikslintus dokumentus įvertina ne vėliau kaip per 3 darbo dienas nuo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pirmininko dokumentų pateikimo išplėstinei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sueigai dienos ir protokoliniu sprendimu pritaria arba nepritaria pareiškėjų patikslintoms sąmatoms ir (ar) priemonių ir (ar) veiklų planams. </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42. Pasiūlymus dėl lėšų paskirstymo išplėstinė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 pateikia atsakingam darbuotojui nedelsdama, bet ne vėliau nei per 2 darbo dienas nuo posėdžio, kuriame buvo priimtas sprendimas dėl projektų finansavimo siūlymų pateikimo, protokolo pasirašymo dienos.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43. Pareiškėjui nesudarius Projekto įgyvendinimo sutarties per Aprašo </w:t>
      </w:r>
      <w:r w:rsidR="00E157BB" w:rsidRPr="00665DC6">
        <w:rPr>
          <w:rFonts w:eastAsia="SimSun;宋体"/>
          <w:szCs w:val="24"/>
          <w:lang w:eastAsia="zh-CN" w:bidi="hi-IN"/>
        </w:rPr>
        <w:t xml:space="preserve">47.15 </w:t>
      </w:r>
      <w:r w:rsidR="00E157BB">
        <w:rPr>
          <w:rFonts w:eastAsia="SimSun;宋体"/>
          <w:color w:val="00000A"/>
          <w:szCs w:val="24"/>
          <w:lang w:eastAsia="zh-CN" w:bidi="hi-IN"/>
        </w:rPr>
        <w:t xml:space="preserve">papunktyje numatytą terminą, atsisakius dalies lėšų ar toliau vykdyti finansuojamą projektą, nutraukus sudarytą Projekto įgyvendinimo sutartį,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Aprašo 39–41 punktuose numatyta tvarka. Savivaldybės administracijos direktoriaus sprendimas dėl lėšų skyrimo priimamas per 5 darbo dienas nuo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siūlymo gavimo dienos.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44. Jei rezerviniame sąraše projektų nėra, Savivaldybės administracija Aprašo 43 punkte numatytais atvejais lėšas gali paskirstyti, skelbdama naują konkursą Priemonei įgyvendinti.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45. Ministerijai per einamuosius metus skyrus papildomai lėšų Priemonei įgyvendinti, papildomos lėšos paskirstomos Apraše nustatyta tvarka.</w:t>
      </w:r>
    </w:p>
    <w:p w:rsidR="00E157BB" w:rsidRDefault="00E157BB" w:rsidP="004879D5">
      <w:pPr>
        <w:tabs>
          <w:tab w:val="left" w:pos="1247"/>
        </w:tabs>
        <w:suppressAutoHyphens/>
        <w:jc w:val="both"/>
        <w:rPr>
          <w:rFonts w:eastAsia="SimSun;宋体"/>
          <w:color w:val="00000A"/>
          <w:szCs w:val="24"/>
          <w:lang w:eastAsia="zh-CN" w:bidi="hi-IN"/>
        </w:rPr>
      </w:pP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 SKYRIUS</w:t>
      </w: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PRIEMONĖS ĮGYVENDINIMAS</w:t>
      </w:r>
    </w:p>
    <w:p w:rsidR="00E157BB" w:rsidRDefault="00E157BB" w:rsidP="00E157BB">
      <w:pPr>
        <w:tabs>
          <w:tab w:val="left" w:pos="851"/>
        </w:tabs>
        <w:suppressAutoHyphens/>
        <w:spacing w:line="360" w:lineRule="auto"/>
        <w:jc w:val="both"/>
        <w:rPr>
          <w:rFonts w:eastAsia="SimSun;宋体"/>
          <w:color w:val="00000A"/>
          <w:szCs w:val="24"/>
          <w:lang w:eastAsia="zh-CN" w:bidi="hi-IN"/>
        </w:rPr>
      </w:pP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46. Priemonė įgyvendinama Savivaldybėje, kuri kartu su Socialinių paslaugų priežiūros departamentu prie Socialinės apsaugos ir darbo ministerijos sudaro Priemonei įgyvendinti skirtų valstybės biudžeto lėšų naudojimo sutartį (toliau – Valstybės lėšų naudojimo sutartis). Socialinės apsaugos ir darbo ministro įsakymu lėšos Priemonei įgyvendinti skiriamos Savivaldybės administracijai pagal praėjusiais kalendoriniais metais gyvenamąją vietą deklaravusių gyventojų skaičių, remiantis valstybės įmonės Registrų centro einamųjų metų sausio 1 d. pateiktais duomenimis.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Savivaldybės administracija, atsižvelgdama į Priemonei įgyvendinti skirtas lėšas, iki 2 proc. šių lėšų gali skirti Priemonei administruoti, t. y. už Priemonę atsakingo darbuotojo darbo užmokesčiui, įskaitant gyventojų pajamų mokestį ir socialinio draudimo įmokas bei įmokas į Garantinį fondą, atliekant papildomas funkcijas, susijusias su Priemonės įgyvendinimu.</w:t>
      </w:r>
    </w:p>
    <w:p w:rsidR="00E157BB"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47. Savivaldybės administracija: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47.1. Savivaldybės administracijos direktorius įsakymu ne vėliau kaip per 10 darbo dienų </w:t>
      </w:r>
      <w:r w:rsidR="00E157BB" w:rsidRPr="00665DC6">
        <w:rPr>
          <w:rFonts w:eastAsia="SimSun;宋体"/>
          <w:szCs w:val="24"/>
          <w:lang w:eastAsia="lt-LT" w:bidi="hi-IN"/>
        </w:rPr>
        <w:t xml:space="preserve">nuo </w:t>
      </w:r>
      <w:r w:rsidR="0092145B" w:rsidRPr="00665DC6">
        <w:rPr>
          <w:rFonts w:eastAsia="SimSun;宋体"/>
          <w:szCs w:val="24"/>
          <w:lang w:eastAsia="lt-LT" w:bidi="hi-IN"/>
        </w:rPr>
        <w:t>A</w:t>
      </w:r>
      <w:r w:rsidR="00E157BB" w:rsidRPr="00665DC6">
        <w:rPr>
          <w:rFonts w:eastAsia="SimSun;宋体"/>
          <w:szCs w:val="24"/>
          <w:lang w:eastAsia="lt-LT" w:bidi="hi-IN"/>
        </w:rPr>
        <w:t xml:space="preserve">prašo patvirtinimo dienos paskirsto </w:t>
      </w:r>
      <w:r w:rsidR="00E157BB">
        <w:rPr>
          <w:rFonts w:eastAsia="SimSun;宋体"/>
          <w:color w:val="00000A"/>
          <w:szCs w:val="24"/>
          <w:lang w:eastAsia="lt-LT" w:bidi="hi-IN"/>
        </w:rPr>
        <w:t>lėšas Aprašo 6 punkte nurodytų teritorijų gyventojų bendruomeninei veiklai stiprinti, vienai seniūnijai skirdam</w:t>
      </w:r>
      <w:r w:rsidR="008F011A">
        <w:rPr>
          <w:rFonts w:eastAsia="SimSun;宋体"/>
          <w:color w:val="00000A"/>
          <w:szCs w:val="24"/>
          <w:lang w:eastAsia="lt-LT" w:bidi="hi-IN"/>
        </w:rPr>
        <w:t>as</w:t>
      </w:r>
      <w:r w:rsidR="00E157BB">
        <w:rPr>
          <w:rFonts w:eastAsia="SimSun;宋体"/>
          <w:color w:val="00000A"/>
          <w:szCs w:val="24"/>
          <w:lang w:eastAsia="lt-LT" w:bidi="hi-IN"/>
        </w:rPr>
        <w:t xml:space="preserve"> ne mažiau kaip 500 </w:t>
      </w:r>
      <w:proofErr w:type="spellStart"/>
      <w:r w:rsidR="00E157BB">
        <w:rPr>
          <w:rFonts w:eastAsia="SimSun;宋体"/>
          <w:color w:val="00000A"/>
          <w:szCs w:val="24"/>
          <w:lang w:eastAsia="lt-LT" w:bidi="hi-IN"/>
        </w:rPr>
        <w:t>Eur</w:t>
      </w:r>
      <w:proofErr w:type="spellEnd"/>
      <w:r w:rsidR="00E157BB">
        <w:rPr>
          <w:rFonts w:eastAsia="SimSun;宋体"/>
          <w:color w:val="00000A"/>
          <w:szCs w:val="24"/>
          <w:lang w:eastAsia="lt-LT" w:bidi="hi-IN"/>
        </w:rPr>
        <w:t>, o likusią dalį – proporcingai pagal jose gyvenamąją vietą deklaravusių gyventojų skaičių, vadovaudam</w:t>
      </w:r>
      <w:r w:rsidR="008F011A">
        <w:rPr>
          <w:rFonts w:eastAsia="SimSun;宋体"/>
          <w:color w:val="00000A"/>
          <w:szCs w:val="24"/>
          <w:lang w:eastAsia="lt-LT" w:bidi="hi-IN"/>
        </w:rPr>
        <w:t>asis</w:t>
      </w:r>
      <w:r w:rsidR="00E157BB">
        <w:rPr>
          <w:rFonts w:eastAsia="SimSun;宋体"/>
          <w:color w:val="00000A"/>
          <w:szCs w:val="24"/>
          <w:lang w:eastAsia="lt-LT" w:bidi="hi-IN"/>
        </w:rPr>
        <w:t xml:space="preserve"> Aprašo 46 punkte nustatyta tvarka;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47.2. apie sprendimą </w:t>
      </w:r>
      <w:r w:rsidR="00E157BB">
        <w:rPr>
          <w:rFonts w:eastAsia="SimSun;宋体"/>
          <w:color w:val="00000A"/>
          <w:szCs w:val="24"/>
          <w:lang w:eastAsia="zh-CN" w:bidi="hi-IN"/>
        </w:rPr>
        <w:t xml:space="preserve">dėl konkrečioje teritorijoje, kurios gyventojų bendruomeninei veiklai stiprinti skiriamas finansavimas, </w:t>
      </w:r>
      <w:r w:rsidR="00E157BB">
        <w:rPr>
          <w:rFonts w:eastAsia="SimSun;宋体"/>
          <w:color w:val="00000A"/>
          <w:szCs w:val="24"/>
          <w:lang w:eastAsia="lt-LT" w:bidi="hi-IN"/>
        </w:rPr>
        <w:t>raštu ne vėliau kaip per 5 darbo dienas nuo sprendimo skirti lėšas priėmimo dienos informuoja seniūnijas;</w:t>
      </w:r>
      <w:r w:rsidR="00E157BB">
        <w:rPr>
          <w:rFonts w:eastAsia="SimSun;宋体"/>
          <w:color w:val="00000A"/>
          <w:szCs w:val="24"/>
          <w:lang w:eastAsia="zh-CN" w:bidi="hi-IN"/>
        </w:rPr>
        <w:tab/>
      </w:r>
    </w:p>
    <w:p w:rsidR="00E157BB"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47.3. kartu su Socialinių paslaugų priežiūros departamentu sudaro Valstybės lėšų naudojimo sutartį;</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47.4. </w:t>
      </w:r>
      <w:r w:rsidR="00E157BB">
        <w:rPr>
          <w:rFonts w:eastAsia="SimSun;宋体"/>
          <w:color w:val="00000A"/>
          <w:szCs w:val="24"/>
          <w:lang w:eastAsia="zh-CN" w:bidi="hi-IN"/>
        </w:rPr>
        <w:t xml:space="preserve">nustatytu laiku </w:t>
      </w:r>
      <w:r w:rsidR="00E157BB">
        <w:rPr>
          <w:rFonts w:eastAsia="SimSun;宋体"/>
          <w:color w:val="00000A"/>
          <w:szCs w:val="24"/>
          <w:lang w:eastAsia="lt-LT" w:bidi="hi-IN"/>
        </w:rPr>
        <w:t xml:space="preserve">parengia (patikslina) </w:t>
      </w:r>
      <w:r w:rsidR="00E157BB">
        <w:rPr>
          <w:rFonts w:eastAsia="SimSun;宋体"/>
          <w:color w:val="00000A"/>
          <w:szCs w:val="24"/>
          <w:lang w:eastAsia="zh-CN" w:bidi="hi-IN"/>
        </w:rPr>
        <w:t>Aprašą</w:t>
      </w:r>
      <w:r w:rsidR="00E157BB">
        <w:rPr>
          <w:rFonts w:eastAsia="SimSun;宋体"/>
          <w:color w:val="00000A"/>
          <w:szCs w:val="24"/>
          <w:lang w:eastAsia="lt-LT" w:bidi="hi-IN"/>
        </w:rPr>
        <w:t xml:space="preserve"> </w:t>
      </w:r>
      <w:r w:rsidR="00E157BB">
        <w:rPr>
          <w:rFonts w:eastAsia="SimSun;宋体"/>
          <w:color w:val="00000A"/>
          <w:szCs w:val="24"/>
          <w:lang w:eastAsia="zh-CN" w:bidi="hi-IN"/>
        </w:rPr>
        <w:t>ir per 10 darbo dienų nuo jo patvirtinimo pateikia jį Socialinių paslaugų priežiūros departamentui;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47.5. parengia Projekto įgyvendinimo sutarties formą ir jos priedus, projekto įgyvendinimo ataskaitų formas;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47.6. paskiria </w:t>
      </w:r>
      <w:r w:rsidR="00E157BB">
        <w:rPr>
          <w:rFonts w:eastAsia="SimSun;宋体"/>
          <w:color w:val="00000A"/>
          <w:szCs w:val="24"/>
          <w:lang w:eastAsia="zh-CN" w:bidi="hi-IN"/>
        </w:rPr>
        <w:t>atsakingus darbuotojus</w:t>
      </w:r>
      <w:r w:rsidR="00E157BB">
        <w:rPr>
          <w:rFonts w:eastAsia="SimSun;宋体"/>
          <w:color w:val="00000A"/>
          <w:szCs w:val="24"/>
          <w:lang w:eastAsia="lt-LT" w:bidi="hi-IN"/>
        </w:rPr>
        <w:t>;</w:t>
      </w:r>
    </w:p>
    <w:p w:rsidR="00E157BB" w:rsidRDefault="004879D5" w:rsidP="004879D5">
      <w:pPr>
        <w:tabs>
          <w:tab w:val="left" w:pos="1247"/>
        </w:tabs>
        <w:suppressAutoHyphens/>
        <w:spacing w:line="360" w:lineRule="auto"/>
        <w:jc w:val="both"/>
        <w:rPr>
          <w:rFonts w:eastAsia="SimSun;宋体"/>
          <w:color w:val="00000A"/>
          <w:szCs w:val="24"/>
          <w:lang w:eastAsia="lt-LT"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47.7. paveda seniūnams padėti organizuoti išplėstines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sueigas ir užtikrinti išplėstinių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sueigų priimtų sprendimų, įgyvendinamų projektų viešinimą, taip pat dalyvauti vykdant įgyvendinamų projektų stebėseną;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47.8. ne vėliau kaip per 10 darbo dienų nuo Valstybės lėšų naudojimo sutarties pasirašymo paskelbia konkursą Aprašo 7 punkte numatyta tvarka;</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lt-LT" w:bidi="hi-IN"/>
        </w:rPr>
        <w:t xml:space="preserve"> </w:t>
      </w:r>
      <w:r>
        <w:rPr>
          <w:rFonts w:eastAsia="SimSun;宋体"/>
          <w:color w:val="00000A"/>
          <w:szCs w:val="24"/>
          <w:lang w:eastAsia="lt-LT" w:bidi="hi-IN"/>
        </w:rPr>
        <w:tab/>
      </w:r>
      <w:r w:rsidR="00E157BB">
        <w:rPr>
          <w:rFonts w:eastAsia="SimSun;宋体"/>
          <w:color w:val="00000A"/>
          <w:szCs w:val="24"/>
          <w:lang w:eastAsia="lt-LT" w:bidi="hi-IN"/>
        </w:rPr>
        <w:t xml:space="preserve">47.9. paveda išplėstinėms </w:t>
      </w:r>
      <w:proofErr w:type="spellStart"/>
      <w:r w:rsidR="00E157BB">
        <w:rPr>
          <w:rFonts w:eastAsia="SimSun;宋体"/>
          <w:color w:val="00000A"/>
          <w:szCs w:val="24"/>
          <w:lang w:eastAsia="lt-LT" w:bidi="hi-IN"/>
        </w:rPr>
        <w:t>seniūnaičių</w:t>
      </w:r>
      <w:proofErr w:type="spellEnd"/>
      <w:r w:rsidR="00E157BB">
        <w:rPr>
          <w:rFonts w:eastAsia="SimSun;宋体"/>
          <w:color w:val="00000A"/>
          <w:szCs w:val="24"/>
          <w:lang w:eastAsia="lt-LT" w:bidi="hi-IN"/>
        </w:rPr>
        <w:t xml:space="preserve"> sueigoms įgyvendinti Aprašo V skyriaus nuostatas;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47.10. konsultuoja išplėstines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sueigas, pareiškėjus ir Projektų vykdytojus su Priemonės įgyvendinimu susijusiais klausimais, renka paraiškas;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47.11. </w:t>
      </w:r>
      <w:r w:rsidR="00E157BB">
        <w:rPr>
          <w:rFonts w:ascii="Liberation Serif;Times New Roma" w:eastAsia="SimSun;宋体" w:hAnsi="Liberation Serif;Times New Roma" w:cs="Mangal"/>
          <w:color w:val="00000A"/>
          <w:szCs w:val="24"/>
          <w:lang w:eastAsia="zh-CN" w:bidi="hi-IN"/>
        </w:rPr>
        <w:t>kiekvieną ketvirtį perveda projektų vykdytojams lėšas projektui(-</w:t>
      </w:r>
      <w:proofErr w:type="spellStart"/>
      <w:r w:rsidR="00E157BB">
        <w:rPr>
          <w:rFonts w:ascii="Liberation Serif;Times New Roma" w:eastAsia="SimSun;宋体" w:hAnsi="Liberation Serif;Times New Roma" w:cs="Mangal"/>
          <w:color w:val="00000A"/>
          <w:szCs w:val="24"/>
          <w:lang w:eastAsia="zh-CN" w:bidi="hi-IN"/>
        </w:rPr>
        <w:t>ams</w:t>
      </w:r>
      <w:proofErr w:type="spellEnd"/>
      <w:r w:rsidR="00E157BB">
        <w:rPr>
          <w:rFonts w:ascii="Liberation Serif;Times New Roma" w:eastAsia="SimSun;宋体" w:hAnsi="Liberation Serif;Times New Roma" w:cs="Mangal"/>
          <w:color w:val="00000A"/>
          <w:szCs w:val="24"/>
          <w:lang w:eastAsia="zh-CN" w:bidi="hi-IN"/>
        </w:rPr>
        <w:t>) įgyvendinti;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47.12. turi teisę tikslinti Priemonės </w:t>
      </w:r>
      <w:r w:rsidR="00E157BB">
        <w:rPr>
          <w:rFonts w:eastAsia="SimSun;宋体"/>
          <w:bCs/>
          <w:color w:val="00000A"/>
          <w:szCs w:val="24"/>
          <w:lang w:eastAsia="zh-CN" w:bidi="hi-IN"/>
        </w:rPr>
        <w:t>būsimų ketvirčių ir jų straipsnių išlaidų sąmatą</w:t>
      </w:r>
      <w:r w:rsidR="00E157BB">
        <w:rPr>
          <w:rFonts w:eastAsia="SimSun;宋体"/>
          <w:color w:val="00000A"/>
          <w:szCs w:val="24"/>
          <w:lang w:eastAsia="zh-CN" w:bidi="hi-IN"/>
        </w:rPr>
        <w:t>, pateikdama Socialinių paslaugų priežiūros departamentui motyvuotą prašymą ir išlaidų sąmatos pakeitimo projektą, vieną kartą per ketvirtį iki einamojo ketvirčio paskutinio mėnesio 28 d.;</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47.13. viešina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ir Savivaldybės administracijos direktoriaus priimtus sprendimus, susijusius su Priemonei įgyvendinti skirtu konkursu, </w:t>
      </w:r>
      <w:r w:rsidR="00E157BB">
        <w:rPr>
          <w:rFonts w:eastAsia="SimSun;宋体"/>
          <w:bCs/>
          <w:color w:val="00000A"/>
          <w:szCs w:val="24"/>
          <w:lang w:eastAsia="zh-CN" w:bidi="hi-IN"/>
        </w:rPr>
        <w:t>t. y. viešai skelbia</w:t>
      </w:r>
      <w:r w:rsidR="00E157BB">
        <w:rPr>
          <w:rFonts w:eastAsia="SimSun;宋体"/>
          <w:color w:val="00000A"/>
          <w:szCs w:val="24"/>
          <w:lang w:eastAsia="zh-CN" w:bidi="hi-IN"/>
        </w:rPr>
        <w:t xml:space="preserve"> Savivaldybės interneto svetainėje ir atitinkamos seniūnijos skelbimų lentose</w:t>
      </w:r>
      <w:r w:rsidR="00E157BB">
        <w:rPr>
          <w:rFonts w:eastAsia="SimSun;宋体"/>
          <w:bCs/>
          <w:color w:val="00000A"/>
          <w:szCs w:val="24"/>
          <w:lang w:eastAsia="zh-CN" w:bidi="hi-IN"/>
        </w:rPr>
        <w:t xml:space="preserve"> </w:t>
      </w:r>
      <w:r w:rsidR="00B31755">
        <w:rPr>
          <w:rFonts w:eastAsia="SimSun;宋体"/>
          <w:bCs/>
          <w:color w:val="00000A"/>
          <w:szCs w:val="24"/>
          <w:lang w:eastAsia="zh-CN" w:bidi="hi-IN"/>
        </w:rPr>
        <w:t>finansavimą gavusias o</w:t>
      </w:r>
      <w:r w:rsidR="00E157BB">
        <w:rPr>
          <w:rFonts w:eastAsia="SimSun;宋体"/>
          <w:bCs/>
          <w:color w:val="00000A"/>
          <w:szCs w:val="24"/>
          <w:lang w:eastAsia="zh-CN" w:bidi="hi-IN"/>
        </w:rPr>
        <w:t>rganizacijas, projektą vykdyti atrinktą(-</w:t>
      </w:r>
      <w:proofErr w:type="spellStart"/>
      <w:r w:rsidR="00E157BB">
        <w:rPr>
          <w:rFonts w:eastAsia="SimSun;宋体"/>
          <w:bCs/>
          <w:color w:val="00000A"/>
          <w:szCs w:val="24"/>
          <w:lang w:eastAsia="zh-CN" w:bidi="hi-IN"/>
        </w:rPr>
        <w:t>as</w:t>
      </w:r>
      <w:proofErr w:type="spellEnd"/>
      <w:r w:rsidR="00E157BB">
        <w:rPr>
          <w:rFonts w:eastAsia="SimSun;宋体"/>
          <w:bCs/>
          <w:color w:val="00000A"/>
          <w:szCs w:val="24"/>
          <w:lang w:eastAsia="zh-CN" w:bidi="hi-IN"/>
        </w:rPr>
        <w:t>) organizaciją(</w:t>
      </w:r>
      <w:r w:rsidR="00E157BB">
        <w:rPr>
          <w:rFonts w:eastAsia="SimSun;宋体"/>
          <w:bCs/>
          <w:color w:val="00000A"/>
          <w:szCs w:val="24"/>
          <w:lang w:eastAsia="zh-CN" w:bidi="hi-IN"/>
        </w:rPr>
        <w:noBreakHyphen/>
      </w:r>
      <w:proofErr w:type="spellStart"/>
      <w:r w:rsidR="00E157BB">
        <w:rPr>
          <w:rFonts w:eastAsia="SimSun;宋体"/>
          <w:bCs/>
          <w:color w:val="00000A"/>
          <w:szCs w:val="24"/>
          <w:lang w:eastAsia="zh-CN" w:bidi="hi-IN"/>
        </w:rPr>
        <w:t>as</w:t>
      </w:r>
      <w:proofErr w:type="spellEnd"/>
      <w:r w:rsidR="00E157BB">
        <w:rPr>
          <w:rFonts w:eastAsia="SimSun;宋体"/>
          <w:bCs/>
          <w:color w:val="00000A"/>
          <w:szCs w:val="24"/>
          <w:lang w:eastAsia="zh-CN" w:bidi="hi-IN"/>
        </w:rPr>
        <w:t>), kiekvieno Projekto vykdytojo planuojamą veiklą ir  sumą</w:t>
      </w:r>
      <w:r w:rsidR="00B31755">
        <w:rPr>
          <w:rFonts w:eastAsia="SimSun;宋体"/>
          <w:bCs/>
          <w:color w:val="00000A"/>
          <w:szCs w:val="24"/>
          <w:lang w:eastAsia="zh-CN" w:bidi="hi-IN"/>
        </w:rPr>
        <w:t xml:space="preserve"> skirtą visoms organizacijoms</w:t>
      </w:r>
      <w:r w:rsidR="00E157BB">
        <w:rPr>
          <w:rFonts w:eastAsia="SimSun;宋体"/>
          <w:color w:val="00000A"/>
          <w:szCs w:val="24"/>
          <w:lang w:eastAsia="zh-CN" w:bidi="hi-IN"/>
        </w:rPr>
        <w:t>;</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47.14. vykdo Priemonės įgyvendinimo stebėseną;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 xml:space="preserve">47.15. ne vėliau kaip per 30 kalendorinių dienų nuo Savivaldybės administracijos direktoriaus sprendimo dėl lėšų skyrimo su Projekto vykdytoju sudaro Projekto įgyvendinimo sutartį, </w:t>
      </w:r>
      <w:r w:rsidR="00E157BB">
        <w:rPr>
          <w:rFonts w:eastAsia="SimSun;宋体"/>
          <w:color w:val="00000A"/>
          <w:szCs w:val="24"/>
          <w:lang w:eastAsia="zh-CN" w:bidi="hi-IN"/>
        </w:rPr>
        <w:t>kiekvieną ketvirtį renka projekto veiklos ir lėšų panaudojimo ataskaitas;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47.16. atsiskaito Socialinių paslaugų priežiūros d</w:t>
      </w:r>
      <w:r w:rsidR="00E157BB">
        <w:rPr>
          <w:rFonts w:eastAsia="SimSun;宋体"/>
          <w:bCs/>
          <w:color w:val="00000A"/>
          <w:szCs w:val="24"/>
          <w:lang w:eastAsia="zh-CN" w:bidi="hi-IN"/>
        </w:rPr>
        <w:t>epartamentui</w:t>
      </w:r>
      <w:r w:rsidR="00E157BB">
        <w:rPr>
          <w:rFonts w:eastAsia="SimSun;宋体"/>
          <w:color w:val="00000A"/>
          <w:szCs w:val="24"/>
          <w:lang w:eastAsia="zh-CN" w:bidi="hi-IN"/>
        </w:rPr>
        <w:t xml:space="preserve"> dėl Priemonei įgyvendinti skirtų valstybės biudžeto lėšų Valstybės lėšų naudojimo sutartyje nustatyta tvarka;</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47.17. atsako už informacijos ir Socialinių paslaugų priežiūros d</w:t>
      </w:r>
      <w:r w:rsidR="00E157BB">
        <w:rPr>
          <w:rFonts w:eastAsia="SimSun;宋体"/>
          <w:bCs/>
          <w:color w:val="00000A"/>
          <w:szCs w:val="24"/>
          <w:lang w:eastAsia="zh-CN" w:bidi="hi-IN"/>
        </w:rPr>
        <w:t>epartamentui</w:t>
      </w:r>
      <w:r w:rsidR="00E157BB">
        <w:rPr>
          <w:rFonts w:eastAsia="SimSun;宋体"/>
          <w:color w:val="00000A"/>
          <w:szCs w:val="24"/>
          <w:lang w:eastAsia="zh-CN" w:bidi="hi-IN"/>
        </w:rPr>
        <w:t xml:space="preserve"> pateiktų dokumentų teisingumą, tikslumą, jų pateikimą laiku, gautų valstybės biudžeto lėšų buhalterinės apskaitos tvarkymą;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47.18. užtikrina, kad projektams skirtomis lėšomis nebūtų finansuojamos išlaidos, kurios finansuojamos iš kitų šaltinių;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47.19. tikrina, ar projektui(-</w:t>
      </w:r>
      <w:proofErr w:type="spellStart"/>
      <w:r w:rsidR="00E157BB">
        <w:rPr>
          <w:rFonts w:eastAsia="SimSun;宋体"/>
          <w:color w:val="00000A"/>
          <w:szCs w:val="24"/>
          <w:lang w:eastAsia="zh-CN" w:bidi="hi-IN"/>
        </w:rPr>
        <w:t>ams</w:t>
      </w:r>
      <w:proofErr w:type="spellEnd"/>
      <w:r w:rsidR="00E157BB">
        <w:rPr>
          <w:rFonts w:eastAsia="SimSun;宋体"/>
          <w:color w:val="00000A"/>
          <w:szCs w:val="24"/>
          <w:lang w:eastAsia="zh-CN" w:bidi="hi-IN"/>
        </w:rPr>
        <w:t>) įgyvendinti skirtos lėšos naudojamos laikantis Projekto įgyvendinimo sutartyje nustatytų įsipareigojimų;</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47.20. nepanaudotas Priemonei įgyvendinti skirtas lėšas grąžina ne vėliau kaip iki kitų po ataskaitinių metų sausio 5 d. (įskaitytinai)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47.21. ne pagal paskirtį panaudotas Priemonei įgyvendinti skirtas lėšas Socialinių paslaugų priežiūros departamento nustatytais terminais grąžina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47.22. už valstybės biudžeto lėšas gautas palūkanas, pasibaigus ataskaitiniams metams, iki kitų metų sausio 5 d. (įskaitytinai) perveda į Valstybės lėšų naudojimo sutartyje nurodytą Socialinių paslaugų priežiūros d</w:t>
      </w:r>
      <w:r w:rsidR="00E157BB">
        <w:rPr>
          <w:rFonts w:eastAsia="SimSun;宋体"/>
          <w:bCs/>
          <w:color w:val="00000A"/>
          <w:szCs w:val="24"/>
          <w:lang w:eastAsia="zh-CN" w:bidi="hi-IN"/>
        </w:rPr>
        <w:t>epartamento</w:t>
      </w:r>
      <w:r w:rsidR="00E157BB">
        <w:rPr>
          <w:rFonts w:eastAsia="SimSun;宋体"/>
          <w:color w:val="00000A"/>
          <w:szCs w:val="24"/>
          <w:lang w:eastAsia="zh-CN" w:bidi="hi-IN"/>
        </w:rPr>
        <w:t xml:space="preserve"> sąskaitą nurodydamos, kurių metų lėšos grąžinamos, programos ir Priemonės kodą, finansavimo šaltinį, valstybės funkciją, ekonominės klasifikacijos straipsnį ir grąžinamą sumą;</w:t>
      </w:r>
    </w:p>
    <w:p w:rsidR="00C31EEA" w:rsidRPr="00665DC6" w:rsidRDefault="004879D5" w:rsidP="004879D5">
      <w:pPr>
        <w:tabs>
          <w:tab w:val="left" w:pos="1247"/>
        </w:tabs>
        <w:suppressAutoHyphens/>
        <w:spacing w:line="360" w:lineRule="auto"/>
        <w:jc w:val="both"/>
        <w:rPr>
          <w:rFonts w:ascii="Liberation Serif;Times New Roma" w:hAnsi="Liberation Serif;Times New Roma"/>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 xml:space="preserve">47.23. </w:t>
      </w:r>
      <w:r w:rsidR="00C31EEA" w:rsidRPr="00665DC6">
        <w:rPr>
          <w:rFonts w:ascii="Liberation Serif;Times New Roma" w:hAnsi="Liberation Serif;Times New Roma"/>
          <w:spacing w:val="-2"/>
        </w:rPr>
        <w:t xml:space="preserve">paraiškas, kurios nebuvo atrinktos finansuoti, saugo vienus metus, kitas paraiškas ir konkurso organizavimo dokumentus </w:t>
      </w:r>
      <w:r w:rsidR="00C31EEA" w:rsidRPr="00665DC6">
        <w:rPr>
          <w:rFonts w:ascii="Liberation Serif;Times New Roma" w:hAnsi="Liberation Serif;Times New Roma"/>
        </w:rPr>
        <w:t>–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Konkursui pasibaigus, paraiškos pareiškėjams negrąžinamos;</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47.24. skelbdamos informaciją apie konkursą, naudoja Ministerijos logotipą;</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ascii="Liberation Serif;Times New Roma" w:eastAsia="SimSun;宋体" w:hAnsi="Liberation Serif;Times New Roma" w:cs="Mangal"/>
          <w:color w:val="00000A"/>
          <w:szCs w:val="24"/>
          <w:lang w:eastAsia="zh-CN" w:bidi="hi-IN"/>
        </w:rPr>
        <w:t xml:space="preserve"> </w:t>
      </w:r>
      <w:r>
        <w:rPr>
          <w:rFonts w:ascii="Liberation Serif;Times New Roma" w:eastAsia="SimSun;宋体" w:hAnsi="Liberation Serif;Times New Roma" w:cs="Mangal"/>
          <w:color w:val="00000A"/>
          <w:szCs w:val="24"/>
          <w:lang w:eastAsia="zh-CN" w:bidi="hi-IN"/>
        </w:rPr>
        <w:tab/>
      </w:r>
      <w:r w:rsidR="00E157BB">
        <w:rPr>
          <w:rFonts w:ascii="Liberation Serif;Times New Roma" w:eastAsia="SimSun;宋体" w:hAnsi="Liberation Serif;Times New Roma" w:cs="Mangal"/>
          <w:color w:val="00000A"/>
          <w:szCs w:val="24"/>
          <w:lang w:eastAsia="zh-CN" w:bidi="hi-IN"/>
        </w:rPr>
        <w:t>47.25. konsultuojasi su Ministerija dėl Aprašo ir jo pakeitimo projekto rengimo</w:t>
      </w:r>
      <w:r w:rsidR="005D3584">
        <w:rPr>
          <w:rFonts w:ascii="Liberation Serif;Times New Roma" w:eastAsia="SimSun;宋体" w:hAnsi="Liberation Serif;Times New Roma" w:cs="Mangal"/>
          <w:color w:val="00000A"/>
          <w:szCs w:val="24"/>
          <w:lang w:eastAsia="zh-CN" w:bidi="hi-IN"/>
        </w:rPr>
        <w:t>;</w:t>
      </w:r>
    </w:p>
    <w:p w:rsidR="005D3584" w:rsidRPr="00665DC6" w:rsidRDefault="005D3584" w:rsidP="005D3584">
      <w:pPr>
        <w:tabs>
          <w:tab w:val="left" w:pos="1247"/>
        </w:tabs>
        <w:suppressAutoHyphens/>
        <w:spacing w:line="360" w:lineRule="auto"/>
        <w:ind w:firstLine="1247"/>
        <w:jc w:val="both"/>
        <w:rPr>
          <w:rFonts w:ascii="Liberation Serif;Times New Roma" w:eastAsia="SimSun;宋体" w:hAnsi="Liberation Serif;Times New Roma" w:cs="Mangal"/>
          <w:szCs w:val="24"/>
          <w:lang w:eastAsia="zh-CN" w:bidi="hi-IN"/>
        </w:rPr>
      </w:pPr>
      <w:r>
        <w:rPr>
          <w:rFonts w:ascii="Liberation Serif;Times New Roma" w:eastAsia="SimSun;宋体" w:hAnsi="Liberation Serif;Times New Roma" w:cs="Mangal"/>
          <w:color w:val="00000A"/>
          <w:szCs w:val="24"/>
          <w:lang w:eastAsia="zh-CN" w:bidi="hi-IN"/>
        </w:rPr>
        <w:t xml:space="preserve">47.26. </w:t>
      </w:r>
      <w:r w:rsidRPr="00665DC6">
        <w:t>informuoja visuomenę apie priemonės įgyvendinimą bei įgyvendinamus projektus, nagrinėja fizinių ir juridinių asmenų prašymus ir skundus.</w:t>
      </w:r>
    </w:p>
    <w:p w:rsidR="00E157BB" w:rsidRPr="00665DC6" w:rsidRDefault="004879D5" w:rsidP="004879D5">
      <w:pPr>
        <w:tabs>
          <w:tab w:val="left" w:pos="1247"/>
        </w:tabs>
        <w:suppressAutoHyphens/>
        <w:spacing w:line="360" w:lineRule="auto"/>
        <w:jc w:val="both"/>
        <w:rPr>
          <w:rFonts w:eastAsia="SimSun;宋体"/>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48. </w:t>
      </w:r>
      <w:r w:rsidR="00E157BB" w:rsidRPr="00665DC6">
        <w:rPr>
          <w:rFonts w:eastAsia="SimSun;宋体"/>
          <w:szCs w:val="24"/>
          <w:lang w:eastAsia="zh-CN" w:bidi="hi-IN"/>
        </w:rPr>
        <w:t xml:space="preserve">Savivaldybės </w:t>
      </w:r>
      <w:r w:rsidR="00471562" w:rsidRPr="00665DC6">
        <w:rPr>
          <w:rFonts w:eastAsia="SimSun;宋体"/>
          <w:szCs w:val="24"/>
          <w:lang w:eastAsia="zh-CN" w:bidi="hi-IN"/>
        </w:rPr>
        <w:t>bendruomeninių</w:t>
      </w:r>
      <w:r w:rsidR="00E157BB" w:rsidRPr="00665DC6">
        <w:rPr>
          <w:rFonts w:eastAsia="SimSun;宋体"/>
          <w:szCs w:val="24"/>
          <w:lang w:eastAsia="zh-CN" w:bidi="hi-IN"/>
        </w:rPr>
        <w:t xml:space="preserve"> organizacijų taryba</w:t>
      </w:r>
      <w:r w:rsidR="00471562" w:rsidRPr="00665DC6">
        <w:rPr>
          <w:rFonts w:eastAsia="SimSun;宋体"/>
          <w:szCs w:val="24"/>
          <w:lang w:eastAsia="zh-CN" w:bidi="hi-IN"/>
        </w:rPr>
        <w:t xml:space="preserve"> ar </w:t>
      </w:r>
      <w:r w:rsidR="006F7CDE" w:rsidRPr="00665DC6">
        <w:rPr>
          <w:rFonts w:eastAsia="SimSun;宋体"/>
          <w:szCs w:val="24"/>
          <w:lang w:eastAsia="zh-CN" w:bidi="hi-IN"/>
        </w:rPr>
        <w:t>S</w:t>
      </w:r>
      <w:r w:rsidR="00471562" w:rsidRPr="00665DC6">
        <w:rPr>
          <w:rFonts w:eastAsia="SimSun;宋体"/>
          <w:szCs w:val="24"/>
          <w:lang w:eastAsia="zh-CN" w:bidi="hi-IN"/>
        </w:rPr>
        <w:t xml:space="preserve">avivaldybės nevyriausybinių organizacijų taryba </w:t>
      </w:r>
      <w:r w:rsidR="00E157BB" w:rsidRPr="00665DC6">
        <w:rPr>
          <w:rFonts w:eastAsia="SimSun;宋体"/>
          <w:szCs w:val="24"/>
          <w:lang w:eastAsia="zh-CN" w:bidi="hi-IN"/>
        </w:rPr>
        <w:t>:</w:t>
      </w:r>
    </w:p>
    <w:p w:rsidR="00471562" w:rsidRPr="00665DC6"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48.1. </w:t>
      </w:r>
      <w:r w:rsidR="00471562" w:rsidRPr="00665DC6">
        <w:t xml:space="preserve">teikia savo pasiūlymus </w:t>
      </w:r>
      <w:r w:rsidR="006F7CDE" w:rsidRPr="00665DC6">
        <w:t>S</w:t>
      </w:r>
      <w:r w:rsidR="00471562" w:rsidRPr="00665DC6">
        <w:t xml:space="preserve">avivaldybės administracijos direktoriui dėl </w:t>
      </w:r>
      <w:r w:rsidR="006F7CDE" w:rsidRPr="00665DC6">
        <w:t>A</w:t>
      </w:r>
      <w:r w:rsidR="00471562" w:rsidRPr="00665DC6">
        <w:t>prašo projekto tobulinimo;</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48.2. gali dalyvauti išplėstinėse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sueigose, susipažinti </w:t>
      </w:r>
      <w:r w:rsidR="00E157BB">
        <w:rPr>
          <w:rFonts w:eastAsia="SimSun;宋体"/>
          <w:color w:val="00000A"/>
          <w:szCs w:val="24"/>
          <w:lang w:eastAsia="lt-LT" w:bidi="hi-IN"/>
        </w:rPr>
        <w:t>su įgyvendinto (-ų) projekto(-ų) rezultatais;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E157BB">
        <w:rPr>
          <w:rFonts w:eastAsia="SimSun;宋体"/>
          <w:bCs/>
          <w:color w:val="00000A"/>
          <w:szCs w:val="24"/>
          <w:lang w:eastAsia="lt-LT" w:bidi="hi-IN"/>
        </w:rPr>
        <w:t>48.3. gali organizuoti projektų vertinimą ir atranką, jeigu:</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E157BB">
        <w:rPr>
          <w:rFonts w:eastAsia="SimSun;宋体"/>
          <w:bCs/>
          <w:color w:val="00000A"/>
          <w:szCs w:val="24"/>
          <w:lang w:eastAsia="lt-LT" w:bidi="hi-IN"/>
        </w:rPr>
        <w:t xml:space="preserve">48.3.1. yra pasibaigusi daugiau kaip pusės tos seniūnijos </w:t>
      </w:r>
      <w:proofErr w:type="spellStart"/>
      <w:r w:rsidR="00E157BB">
        <w:rPr>
          <w:rFonts w:eastAsia="SimSun;宋体"/>
          <w:bCs/>
          <w:color w:val="00000A"/>
          <w:szCs w:val="24"/>
          <w:lang w:eastAsia="lt-LT" w:bidi="hi-IN"/>
        </w:rPr>
        <w:t>seniūnaičių</w:t>
      </w:r>
      <w:proofErr w:type="spellEnd"/>
      <w:r w:rsidR="00E157BB">
        <w:rPr>
          <w:rFonts w:eastAsia="SimSun;宋体"/>
          <w:bCs/>
          <w:color w:val="00000A"/>
          <w:szCs w:val="24"/>
          <w:lang w:eastAsia="lt-LT" w:bidi="hi-IN"/>
        </w:rPr>
        <w:t xml:space="preserve"> kadencija;</w:t>
      </w:r>
    </w:p>
    <w:p w:rsidR="00E157BB" w:rsidRDefault="004879D5" w:rsidP="004879D5">
      <w:pPr>
        <w:tabs>
          <w:tab w:val="left" w:pos="1247"/>
        </w:tabs>
        <w:suppressAutoHyphens/>
        <w:spacing w:line="360" w:lineRule="auto"/>
        <w:jc w:val="both"/>
        <w:rPr>
          <w:rFonts w:eastAsia="SimSun;宋体"/>
          <w:bCs/>
          <w:color w:val="00000A"/>
          <w:szCs w:val="24"/>
          <w:lang w:eastAsia="lt-LT" w:bidi="hi-IN"/>
        </w:rPr>
      </w:pPr>
      <w:r>
        <w:rPr>
          <w:rFonts w:eastAsia="SimSun;宋体"/>
          <w:bCs/>
          <w:color w:val="00000A"/>
          <w:szCs w:val="24"/>
          <w:lang w:eastAsia="lt-LT" w:bidi="hi-IN"/>
        </w:rPr>
        <w:t xml:space="preserve"> </w:t>
      </w:r>
      <w:r>
        <w:rPr>
          <w:rFonts w:eastAsia="SimSun;宋体"/>
          <w:bCs/>
          <w:color w:val="00000A"/>
          <w:szCs w:val="24"/>
          <w:lang w:eastAsia="lt-LT" w:bidi="hi-IN"/>
        </w:rPr>
        <w:tab/>
      </w:r>
      <w:r w:rsidR="00E157BB">
        <w:rPr>
          <w:rFonts w:eastAsia="SimSun;宋体"/>
          <w:bCs/>
          <w:color w:val="00000A"/>
          <w:szCs w:val="24"/>
          <w:lang w:eastAsia="lt-LT" w:bidi="hi-IN"/>
        </w:rPr>
        <w:t xml:space="preserve">48.3.2. iki daugiau kaip pusės tos seniūnijos </w:t>
      </w:r>
      <w:proofErr w:type="spellStart"/>
      <w:r w:rsidR="00E157BB">
        <w:rPr>
          <w:rFonts w:eastAsia="SimSun;宋体"/>
          <w:bCs/>
          <w:color w:val="00000A"/>
          <w:szCs w:val="24"/>
          <w:lang w:eastAsia="lt-LT" w:bidi="hi-IN"/>
        </w:rPr>
        <w:t>seniūnaičių</w:t>
      </w:r>
      <w:proofErr w:type="spellEnd"/>
      <w:r w:rsidR="00E157BB">
        <w:rPr>
          <w:rFonts w:eastAsia="SimSun;宋体"/>
          <w:bCs/>
          <w:color w:val="00000A"/>
          <w:szCs w:val="24"/>
          <w:lang w:eastAsia="lt-LT" w:bidi="hi-IN"/>
        </w:rPr>
        <w:t xml:space="preserve"> kadencijos pabaigos liko ne daugiau nei du mėnesiai nuo viešo paskelbimo apie Konkursą S</w:t>
      </w:r>
      <w:r w:rsidR="00E157BB">
        <w:rPr>
          <w:rFonts w:eastAsia="SimSun;宋体"/>
          <w:color w:val="000000"/>
          <w:szCs w:val="24"/>
          <w:lang w:eastAsia="lt-LT" w:bidi="hi-IN"/>
        </w:rPr>
        <w:t>avivaldybės interneto svetainėje bei skelbimų lentose</w:t>
      </w:r>
      <w:r w:rsidR="00E157BB">
        <w:rPr>
          <w:rFonts w:eastAsia="SimSun;宋体"/>
          <w:bCs/>
          <w:color w:val="00000A"/>
          <w:szCs w:val="24"/>
          <w:lang w:eastAsia="lt-LT" w:bidi="hi-IN"/>
        </w:rPr>
        <w:t xml:space="preserve"> dienos ir jie nespės užbaigti einamųjų metų projektų vertinimo bei atrankos procedūrų.</w:t>
      </w:r>
    </w:p>
    <w:p w:rsidR="00E157BB" w:rsidRDefault="004879D5" w:rsidP="004879D5">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49. Projektų vykdytojai: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49.1. su Savivaldybės administracija sudaro Projekto įgyvendinimo sutartį, įgyvendina projektą ir kiekvieną ketvirtį Savivaldybės administracijai teikia Projekto įgyvendinimo sutartyje nustatytos formos ataskaitas (veiklos ir lėšų panaudojimo);</w:t>
      </w:r>
    </w:p>
    <w:p w:rsidR="008055A6" w:rsidRPr="00A13ACE"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49.2. </w:t>
      </w:r>
      <w:r w:rsidR="008055A6" w:rsidRPr="00A13ACE">
        <w:t xml:space="preserve">kas ketvirtį teikdami savivaldybės administracijai veiklos ataskaitas, pateikia savanorių, dalyvavusių įgyvendinant projekto veiklas, skaičių, nurodo </w:t>
      </w:r>
      <w:proofErr w:type="spellStart"/>
      <w:r w:rsidR="008055A6" w:rsidRPr="00A13ACE">
        <w:t>savanoriavimo</w:t>
      </w:r>
      <w:proofErr w:type="spellEnd"/>
      <w:r w:rsidR="008055A6" w:rsidRPr="00A13ACE">
        <w:t xml:space="preserve"> laikotarpį ir įvykdytas veiklas;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49.3. prieš teikdami Savivaldybės administracijai galutines projekto įgyvendinimo ataskaitas, numatytas Projekto įgyvendinimo sutartyje, pristato išplėstinei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sueigai projekto(-ų) įgyvendinimo rezultatus;</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49.4. atsako už gautų valstybės biudžeto lėšų buhalterinės apskaitos tvarkymą ir lėšų panaudojimą pagal tikslinę paskirtį;</w:t>
      </w:r>
    </w:p>
    <w:p w:rsidR="00D1312D" w:rsidRPr="00A13ACE" w:rsidRDefault="004879D5" w:rsidP="004879D5">
      <w:pPr>
        <w:tabs>
          <w:tab w:val="left" w:pos="1247"/>
        </w:tabs>
        <w:suppressAutoHyphens/>
        <w:spacing w:line="360" w:lineRule="auto"/>
        <w:jc w:val="both"/>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49.5.</w:t>
      </w:r>
      <w:r w:rsidR="00D1312D">
        <w:rPr>
          <w:rFonts w:eastAsia="SimSun;宋体"/>
          <w:color w:val="00000A"/>
          <w:szCs w:val="24"/>
          <w:lang w:eastAsia="zh-CN" w:bidi="hi-IN"/>
        </w:rPr>
        <w:t xml:space="preserve"> </w:t>
      </w:r>
      <w:r w:rsidR="004331BA" w:rsidRPr="00A13ACE">
        <w:rPr>
          <w:rFonts w:eastAsia="SimSun;宋体"/>
          <w:szCs w:val="24"/>
          <w:lang w:eastAsia="zh-CN" w:bidi="hi-IN"/>
        </w:rPr>
        <w:t>A</w:t>
      </w:r>
      <w:r w:rsidR="00D1312D" w:rsidRPr="00A13ACE">
        <w:t xml:space="preserve">prašo nustatyta tvarka viešina informaciją apie planuojamas vykdyti ir vykdomas veiklas </w:t>
      </w:r>
      <w:r w:rsidR="004331BA" w:rsidRPr="00A13ACE">
        <w:t>S</w:t>
      </w:r>
      <w:r w:rsidR="00D1312D" w:rsidRPr="00A13ACE">
        <w:t>avivaldybės interneto svetainėje, atitinkamos seniūnijos skelbimų lentose ir savo interneto svetainėje, jeigu ją turi, bei administruojamuose socialinių tinklų paskyrose;</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49.6. gautas projektui įgyvendinti lėšas laiko </w:t>
      </w:r>
      <w:r w:rsidR="00E157BB">
        <w:rPr>
          <w:rFonts w:eastAsia="SimSun;宋体"/>
          <w:bCs/>
          <w:color w:val="00000A"/>
          <w:szCs w:val="24"/>
          <w:lang w:eastAsia="zh-CN" w:bidi="hi-IN"/>
        </w:rPr>
        <w:t xml:space="preserve">banke ar kitoje kredito ar mokėjimo įstaigoje, užtikrina, kad jos būtų apskaitomos atskirai nuo kitų toje sąskaitoje esančių lėšų, </w:t>
      </w:r>
      <w:r w:rsidR="00E157BB">
        <w:rPr>
          <w:rFonts w:eastAsia="SimSun;宋体"/>
          <w:color w:val="00000A"/>
          <w:szCs w:val="24"/>
          <w:lang w:eastAsia="zh-CN" w:bidi="hi-IN"/>
        </w:rPr>
        <w:t>ir vadovaujasi racionalaus valstybės biudžeto lėšų naudojimo principu</w:t>
      </w:r>
      <w:r w:rsidR="00E157BB">
        <w:rPr>
          <w:rFonts w:eastAsia="SimSun;宋体"/>
          <w:bCs/>
          <w:color w:val="00000A"/>
          <w:szCs w:val="24"/>
          <w:lang w:eastAsia="zh-CN" w:bidi="hi-IN"/>
        </w:rPr>
        <w:t>;</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49.7. raštu informuoja Savivaldybės administraciją ir atitinkamos teritorijos išplėstinę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rsidR="00E157BB" w:rsidRDefault="004879D5" w:rsidP="004879D5">
      <w:pPr>
        <w:tabs>
          <w:tab w:val="left" w:pos="1247"/>
        </w:tabs>
        <w:spacing w:line="360" w:lineRule="auto"/>
        <w:jc w:val="both"/>
        <w:rPr>
          <w:rFonts w:ascii="Liberation Serif;Times New Roma" w:hAnsi="Liberation Serif;Times New Roma" w:cs="Mangal"/>
          <w:lang w:eastAsia="lt-LT"/>
        </w:rPr>
      </w:pPr>
      <w:r>
        <w:t xml:space="preserve"> </w:t>
      </w:r>
      <w:r>
        <w:tab/>
      </w:r>
      <w:r w:rsidR="00E157BB">
        <w:t>49.8. lėšas naudoja tik Projekto įgyvendinimo sutartyje nurodytai veiklai vykdyti. Projektų vykdytojai</w:t>
      </w:r>
      <w:r w:rsidR="00E157BB">
        <w:rPr>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biudžeto, Europos Sąjungos lėšų, turi būti vykdomi teisėtai, ekonomiškai, efektyviai ir rezultatyviai;</w:t>
      </w:r>
    </w:p>
    <w:p w:rsidR="00E157BB" w:rsidRDefault="004879D5" w:rsidP="004879D5">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49.9. yra ilgalaikio materialiojo turto, įsigyto Priemonei skirtomis lėšomis, savininkai. Šis turtas naudojamas socialiniams bendruomenės narių (gyventojų) poreikiams tenkinti.</w:t>
      </w:r>
    </w:p>
    <w:p w:rsidR="008D0A56" w:rsidRDefault="008D0A56" w:rsidP="004879D5">
      <w:pPr>
        <w:tabs>
          <w:tab w:val="left" w:pos="1247"/>
        </w:tabs>
        <w:suppressAutoHyphens/>
        <w:spacing w:line="360" w:lineRule="auto"/>
        <w:jc w:val="both"/>
        <w:rPr>
          <w:rFonts w:eastAsia="SimSun;宋体"/>
          <w:color w:val="00000A"/>
          <w:szCs w:val="24"/>
          <w:lang w:eastAsia="zh-CN" w:bidi="hi-IN"/>
        </w:rPr>
      </w:pPr>
      <w:bookmarkStart w:id="0" w:name="_GoBack"/>
      <w:bookmarkEnd w:id="0"/>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VII SKYRIUS</w:t>
      </w:r>
    </w:p>
    <w:p w:rsidR="00E157BB" w:rsidRDefault="00E157BB" w:rsidP="004879D5">
      <w:pPr>
        <w:tabs>
          <w:tab w:val="left" w:pos="851"/>
        </w:tabs>
        <w:suppressAutoHyphens/>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rsidR="00E157BB" w:rsidRDefault="00E157BB" w:rsidP="004879D5">
      <w:pPr>
        <w:tabs>
          <w:tab w:val="left" w:pos="851"/>
        </w:tabs>
        <w:suppressAutoHyphens/>
        <w:jc w:val="both"/>
        <w:rPr>
          <w:rFonts w:eastAsia="SimSun;宋体"/>
          <w:color w:val="00000A"/>
          <w:szCs w:val="24"/>
          <w:lang w:eastAsia="zh-CN" w:bidi="hi-IN"/>
        </w:rPr>
      </w:pP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50. Finansuojant projektus, tinkamomis finansuoti išlaidomis laikomos:</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50.1. projekto administravimo išlaidos (ne daugiau kaip 30 proc. projektui skirtų lėšų):</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50.1.1. projekto vadovo darbo užmokestis, įskaitant gyventojų pajamų mokestį ir socialinio draudimo įmokas bei įmokas į Garantinį fondą;</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50.1.3. atlyginimas už buhalterinės apskaitos paslaugas (kai paslauga perkama iš buhalterinės apskaitos paslaugas teikiančios įmonės (įstaigos) ar buhalterinės apskaitos paslaugas savarankiškai teikiančio asmens);</w:t>
      </w:r>
      <w:r w:rsidR="00E157BB">
        <w:rPr>
          <w:rFonts w:eastAsia="Calibri"/>
          <w:color w:val="00000A"/>
          <w:szCs w:val="24"/>
          <w:lang w:eastAsia="lt-LT" w:bidi="hi-IN"/>
        </w:rPr>
        <w:t xml:space="preserve"> </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A"/>
          <w:szCs w:val="24"/>
          <w:lang w:eastAsia="lt-LT" w:bidi="hi-IN"/>
        </w:rPr>
        <w:t xml:space="preserve"> </w:t>
      </w:r>
      <w:r>
        <w:rPr>
          <w:rFonts w:eastAsia="Calibri"/>
          <w:color w:val="00000A"/>
          <w:szCs w:val="24"/>
          <w:lang w:eastAsia="lt-LT" w:bidi="hi-IN"/>
        </w:rPr>
        <w:tab/>
      </w:r>
      <w:r w:rsidR="00E157BB">
        <w:rPr>
          <w:rFonts w:eastAsia="Calibri"/>
          <w:color w:val="00000A"/>
          <w:szCs w:val="24"/>
          <w:lang w:eastAsia="lt-LT" w:bidi="hi-IN"/>
        </w:rPr>
        <w:t xml:space="preserve">50.1.4. ryšio paslaugų (interneto, fiksuotojo ir (ar) mobiliojo ryšio (neviršijant 15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vienam projekto vadovui, vykdytojui ar už buhalterinę apskaitą atsakingam asmeniui per mėnesį), pašto išlaidos;</w:t>
      </w:r>
      <w:r w:rsidR="00E157BB">
        <w:rPr>
          <w:rFonts w:eastAsia="Calibri"/>
          <w:color w:val="000000"/>
          <w:szCs w:val="24"/>
          <w:lang w:eastAsia="lt-LT" w:bidi="hi-IN"/>
        </w:rPr>
        <w:t xml:space="preserve"> </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50.1.5. patalpų projektui vykdyti nuoma ir (ar) komunalinių paslaugų išlaidos (šildymo, elektros energijos tiekimo, vandentiekio, nuotekų šalinimo paslaugoms apmokėti);</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50.2. projekto įgyvendinimo išlaidos:</w:t>
      </w:r>
    </w:p>
    <w:p w:rsidR="00E157BB" w:rsidRDefault="006831E8" w:rsidP="006831E8">
      <w:pPr>
        <w:tabs>
          <w:tab w:val="left" w:pos="1247"/>
        </w:tabs>
        <w:suppressAutoHyphens/>
        <w:spacing w:line="360" w:lineRule="auto"/>
        <w:jc w:val="both"/>
        <w:rPr>
          <w:rFonts w:eastAsia="Calibri"/>
          <w:color w:val="000000"/>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50.2.1. Projekto vykdytojo(-ų) darbo užmokestis, įskaitant gyventojų pajamų mokestį ir socialinio draudimo įmokas bei įmokas į Garantinį fondą;</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.2.2. komandiruočių (išskyrus tarptautines) išlaidos (kelionių bilietai, apgyvendinimas, dienpinigiai ir kt.) projekto vadovui, vykdytojui(-</w:t>
      </w:r>
      <w:proofErr w:type="spellStart"/>
      <w:r w:rsidR="00E157BB">
        <w:rPr>
          <w:rFonts w:eastAsia="Calibri"/>
          <w:color w:val="00000A"/>
          <w:szCs w:val="24"/>
          <w:lang w:eastAsia="lt-LT" w:bidi="hi-IN"/>
        </w:rPr>
        <w:t>ams</w:t>
      </w:r>
      <w:proofErr w:type="spellEnd"/>
      <w:r w:rsidR="00E157BB">
        <w:rPr>
          <w:rFonts w:eastAsia="Calibri"/>
          <w:color w:val="00000A"/>
          <w:szCs w:val="24"/>
          <w:lang w:eastAsia="lt-LT" w:bidi="hi-IN"/>
        </w:rPr>
        <w:t>) ir (ar) už buhalterinę apskaitą atsakingam asmeniui;</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.2.3. išlaidos paslaugoms:</w:t>
      </w:r>
    </w:p>
    <w:p w:rsidR="00E157BB" w:rsidRDefault="006831E8" w:rsidP="006831E8">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 xml:space="preserve">.2.3.1. teikiamoms pagal atlygintinų paslaugų, autorines sutartis (ne daugiau kaip 25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už 1 val.);</w:t>
      </w:r>
    </w:p>
    <w:p w:rsidR="00E157BB" w:rsidRDefault="006831E8" w:rsidP="006831E8">
      <w:pPr>
        <w:tabs>
          <w:tab w:val="left" w:pos="1247"/>
        </w:tabs>
        <w:suppressAutoHyphens/>
        <w:spacing w:line="360" w:lineRule="auto"/>
        <w:jc w:val="both"/>
        <w:rPr>
          <w:rFonts w:ascii="Liberation Serif;Times New Roma" w:eastAsia="SimSun;宋体" w:hAnsi="Liberation Serif;Times New Roma" w:cs="Mangal"/>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 xml:space="preserve">.2.3.2. maitinimo paslaugoms (ne daugiau kaip 8 </w:t>
      </w:r>
      <w:proofErr w:type="spellStart"/>
      <w:r w:rsidR="00E157BB">
        <w:rPr>
          <w:rFonts w:eastAsia="Calibri"/>
          <w:color w:val="00000A"/>
          <w:szCs w:val="24"/>
          <w:lang w:eastAsia="lt-LT" w:bidi="hi-IN"/>
        </w:rPr>
        <w:t>Eur</w:t>
      </w:r>
      <w:proofErr w:type="spellEnd"/>
      <w:r w:rsidR="00E157BB">
        <w:rPr>
          <w:rFonts w:eastAsia="Calibri"/>
          <w:color w:val="00000A"/>
          <w:szCs w:val="24"/>
          <w:lang w:eastAsia="lt-LT" w:bidi="hi-IN"/>
        </w:rPr>
        <w:t xml:space="preserve"> 1 asmeniui per dieną);</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2.3.3. projekto sklaidos ir viešinimo paslaugoms;</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.2.3.4. transporto paslaugoms (pvz.: kelionės bilietams, nuomai ir kt.);</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.2.3.5. kitoms paslaugoms, kurios yra būtinos siekiant įgyvendinti numatytas veiklas, bet nepriskiriamoms prie Aprašo 50.2.3.1–50.2.3.4 papunkčiuose išvardytų paslaugų rūšių;</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.2.4. reikalingoms prekėms, tiesiogiai susijusioms su projekto įgyvendinimo veikla, įsigyti;</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.2.5. transportui išlaikyti (pvz., degalams);</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.2.6. išlaidos savanoriškai veiklai organizuoti Lietuvos Respublikos savanoriškos veiklos įstatyme nustatyta tvarka;</w:t>
      </w:r>
    </w:p>
    <w:p w:rsidR="00E157BB" w:rsidRDefault="006831E8" w:rsidP="006831E8">
      <w:pPr>
        <w:tabs>
          <w:tab w:val="left" w:pos="1247"/>
        </w:tabs>
        <w:suppressAutoHyphens/>
        <w:spacing w:line="360" w:lineRule="auto"/>
        <w:jc w:val="both"/>
        <w:rPr>
          <w:rFonts w:eastAsia="Calibri"/>
          <w:color w:val="00000A"/>
          <w:szCs w:val="24"/>
          <w:lang w:eastAsia="lt-LT"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lt-LT" w:bidi="hi-IN"/>
        </w:rPr>
        <w:t>.2.7. bankų, kitų kredito ar mokėjimo įstaigų suteiktų paslaugų už lėšų pervedimą mokesčiai;</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zh-CN" w:bidi="hi-IN"/>
        </w:rPr>
        <w:t>.2.8.</w:t>
      </w:r>
      <w:r w:rsidR="00E157BB">
        <w:rPr>
          <w:rFonts w:eastAsia="Calibri"/>
          <w:color w:val="000000"/>
          <w:szCs w:val="24"/>
          <w:lang w:eastAsia="lt-LT" w:bidi="hi-IN"/>
        </w:rPr>
        <w:t xml:space="preserve"> </w:t>
      </w:r>
      <w:r w:rsidR="00E157BB">
        <w:rPr>
          <w:rFonts w:eastAsia="Calibri"/>
          <w:color w:val="000000"/>
          <w:szCs w:val="24"/>
          <w:lang w:eastAsia="zh-CN" w:bidi="hi-IN"/>
        </w:rPr>
        <w:t xml:space="preserve">ilgalaikiam turtui, kurio vertė – 500 </w:t>
      </w:r>
      <w:proofErr w:type="spellStart"/>
      <w:r w:rsidR="00E157BB">
        <w:rPr>
          <w:rFonts w:eastAsia="Calibri"/>
          <w:color w:val="000000"/>
          <w:szCs w:val="24"/>
          <w:lang w:eastAsia="zh-CN" w:bidi="hi-IN"/>
        </w:rPr>
        <w:t>Eur</w:t>
      </w:r>
      <w:proofErr w:type="spellEnd"/>
      <w:r w:rsidR="00E157BB">
        <w:rPr>
          <w:rFonts w:eastAsia="Calibri"/>
          <w:color w:val="000000"/>
          <w:szCs w:val="24"/>
          <w:lang w:eastAsia="zh-CN" w:bidi="hi-IN"/>
        </w:rPr>
        <w:t xml:space="preserve">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Aprašo 11.6 papunktyje nurodytą veiklą. </w:t>
      </w:r>
      <w:r w:rsidR="00E157BB">
        <w:rPr>
          <w:rFonts w:eastAsia="Calibri"/>
          <w:color w:val="000000"/>
          <w:szCs w:val="24"/>
          <w:lang w:eastAsia="lt-LT" w:bidi="hi-IN"/>
        </w:rPr>
        <w:t xml:space="preserve">Išlaidos, skirtos ilgalaikiam materialiajam turtui įsigyti, gali sudaryti ne daugiau kaip 20 proc. </w:t>
      </w:r>
      <w:r w:rsidR="00E157BB">
        <w:rPr>
          <w:rFonts w:eastAsia="Calibri"/>
          <w:bCs/>
          <w:color w:val="000000"/>
          <w:szCs w:val="24"/>
          <w:lang w:eastAsia="lt-LT" w:bidi="hi-IN"/>
        </w:rPr>
        <w:t>projektui skirtų lėšų</w:t>
      </w:r>
      <w:r w:rsidR="00E157BB">
        <w:rPr>
          <w:rFonts w:eastAsia="Calibri"/>
          <w:color w:val="000000"/>
          <w:szCs w:val="24"/>
          <w:lang w:eastAsia="lt-LT" w:bidi="hi-IN"/>
        </w:rPr>
        <w:t>;</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Calibri"/>
          <w:color w:val="000000"/>
          <w:szCs w:val="24"/>
          <w:lang w:eastAsia="lt-LT" w:bidi="hi-IN"/>
        </w:rPr>
        <w:t xml:space="preserve"> </w:t>
      </w:r>
      <w:r>
        <w:rPr>
          <w:rFonts w:eastAsia="Calibri"/>
          <w:color w:val="000000"/>
          <w:szCs w:val="24"/>
          <w:lang w:eastAsia="lt-LT" w:bidi="hi-IN"/>
        </w:rPr>
        <w:tab/>
      </w:r>
      <w:r w:rsidR="00E157BB">
        <w:rPr>
          <w:rFonts w:eastAsia="Calibri"/>
          <w:color w:val="000000"/>
          <w:szCs w:val="24"/>
          <w:lang w:eastAsia="lt-LT" w:bidi="hi-IN"/>
        </w:rPr>
        <w:t>50</w:t>
      </w:r>
      <w:r w:rsidR="00E157BB">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 Projektų vykdytojai valstybės biudžeto lėšų negali naudoti: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51.1. įsiskolinimams dengti;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51.2. investiciniams projektams rengti ir įgyvendinti;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51.3. </w:t>
      </w:r>
      <w:r w:rsidR="00E157BB">
        <w:rPr>
          <w:rFonts w:eastAsia="SimSun;宋体"/>
          <w:color w:val="00000A"/>
          <w:szCs w:val="24"/>
          <w:lang w:eastAsia="lt-LT" w:bidi="hi-IN"/>
        </w:rPr>
        <w:t>Priemonės</w:t>
      </w:r>
      <w:r w:rsidR="00E157BB">
        <w:rPr>
          <w:rFonts w:eastAsia="SimSun;宋体"/>
          <w:color w:val="00000A"/>
          <w:szCs w:val="24"/>
          <w:lang w:eastAsia="zh-CN" w:bidi="hi-IN"/>
        </w:rPr>
        <w:t xml:space="preserve"> įgyvendinimo išlaidoms, finansuojamoms iš kitų finansavimo šaltinių, apmokėti;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51.4. kelionėms į užsienį;</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51.5. veikloms, kurios: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51.5.1. kelia grėsmę žmonių sveikatai, garbei ir orumui, viešajai tvarkai;</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51.5.2. bet kokiomis formomis, metodais ir būdais išreiškia nepagarbą tautiniams Lietuvos valstybės simboliams;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51.5.3. bet kokiomis formomis, metodais ir būdais populiarina smurtą, prievartą, neapykantą;</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51.5.4. bet kokiomis formomis, metodais ir būdais pažeidžia Lietuvos Respublikos Konstituciją, įstatymus ir kitus teisės aktus.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52. Visos Projekto vykdytojo įgyvendinamos veiklos turi būti vykdomos tik Lietuvos Respublikos teritorijoje.  </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 xml:space="preserve">53. Valstybės biudžeto lėšos, pervestos Savivaldybei Priemonei įgyvendinti, </w:t>
      </w:r>
      <w:r w:rsidR="00E157BB">
        <w:rPr>
          <w:rFonts w:eastAsia="SimSun;宋体"/>
          <w:color w:val="00000A"/>
          <w:szCs w:val="24"/>
          <w:lang w:eastAsia="zh-CN" w:bidi="hi-IN"/>
        </w:rPr>
        <w:t xml:space="preserve">laikomos </w:t>
      </w:r>
      <w:r w:rsidR="00E157BB">
        <w:rPr>
          <w:rFonts w:eastAsia="SimSun;宋体"/>
          <w:bCs/>
          <w:color w:val="00000A"/>
          <w:szCs w:val="24"/>
          <w:lang w:eastAsia="zh-CN" w:bidi="hi-IN"/>
        </w:rPr>
        <w:t xml:space="preserve">banke ar kitoje kredito ar mokėjimo įstaigoje, užtikrinama atskira šių lėšų apskaita nuo kitų toje sąskaitoje esančių lėšų, </w:t>
      </w:r>
      <w:r w:rsidR="00E157BB">
        <w:rPr>
          <w:rFonts w:eastAsia="SimSun;宋体"/>
          <w:color w:val="00000A"/>
          <w:szCs w:val="24"/>
          <w:lang w:eastAsia="zh-CN" w:bidi="hi-IN"/>
        </w:rPr>
        <w:t>užtikrinamas racionalus jų naudojimas.</w:t>
      </w:r>
    </w:p>
    <w:p w:rsidR="00E157BB" w:rsidRDefault="006831E8" w:rsidP="006831E8">
      <w:pPr>
        <w:tabs>
          <w:tab w:val="left" w:pos="1247"/>
        </w:tabs>
        <w:suppressAutoHyphens/>
        <w:spacing w:line="360" w:lineRule="auto"/>
        <w:ind w:firstLine="851"/>
        <w:jc w:val="both"/>
        <w:rPr>
          <w:rFonts w:eastAsia="SimSun;宋体"/>
          <w:color w:val="00000A"/>
          <w:szCs w:val="24"/>
          <w:lang w:eastAsia="zh-CN" w:bidi="hi-IN"/>
        </w:rPr>
      </w:pPr>
      <w:r>
        <w:rPr>
          <w:rFonts w:eastAsia="SimSun;宋体"/>
          <w:bCs/>
          <w:color w:val="00000A"/>
          <w:szCs w:val="24"/>
          <w:lang w:eastAsia="zh-CN" w:bidi="hi-IN"/>
        </w:rPr>
        <w:t xml:space="preserve"> </w:t>
      </w:r>
      <w:r>
        <w:rPr>
          <w:rFonts w:eastAsia="SimSun;宋体"/>
          <w:bCs/>
          <w:color w:val="00000A"/>
          <w:szCs w:val="24"/>
          <w:lang w:eastAsia="zh-CN" w:bidi="hi-IN"/>
        </w:rPr>
        <w:tab/>
      </w:r>
      <w:r w:rsidR="00E157BB">
        <w:rPr>
          <w:rFonts w:eastAsia="SimSun;宋体"/>
          <w:bCs/>
          <w:color w:val="00000A"/>
          <w:szCs w:val="24"/>
          <w:lang w:eastAsia="zh-CN" w:bidi="hi-IN"/>
        </w:rPr>
        <w:t>54.</w:t>
      </w:r>
      <w:r w:rsidR="00E157BB">
        <w:rPr>
          <w:rFonts w:eastAsia="SimSun;宋体"/>
          <w:color w:val="00000A"/>
          <w:szCs w:val="24"/>
          <w:lang w:eastAsia="zh-CN" w:bidi="hi-IN"/>
        </w:rPr>
        <w:t xml:space="preserve"> Lėšos privalo būti naudojamos tik Projekto įgyvendinimo sutartyje nurodytai veiklai.</w:t>
      </w:r>
    </w:p>
    <w:p w:rsidR="00E157BB" w:rsidRDefault="006831E8" w:rsidP="006831E8">
      <w:pPr>
        <w:tabs>
          <w:tab w:val="left" w:pos="1247"/>
        </w:tabs>
        <w:suppressAutoHyphens/>
        <w:spacing w:line="360" w:lineRule="auto"/>
        <w:ind w:firstLine="851"/>
        <w:jc w:val="both"/>
        <w:rPr>
          <w:rFonts w:ascii="Liberation Serif;Times New Roma" w:eastAsia="SimSun;宋体" w:hAnsi="Liberation Serif;Times New Roma" w:cs="Mangal"/>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rsidR="00E157BB" w:rsidRDefault="006831E8" w:rsidP="006831E8">
      <w:pPr>
        <w:tabs>
          <w:tab w:val="left" w:pos="1247"/>
        </w:tabs>
        <w:spacing w:line="360" w:lineRule="auto"/>
        <w:ind w:firstLine="851"/>
        <w:jc w:val="both"/>
      </w:pPr>
      <w:r>
        <w:rPr>
          <w:lang w:eastAsia="lt-LT"/>
        </w:rPr>
        <w:t xml:space="preserve"> </w:t>
      </w:r>
      <w:r>
        <w:rPr>
          <w:lang w:eastAsia="lt-LT"/>
        </w:rPr>
        <w:tab/>
      </w:r>
      <w:r w:rsidR="00E157BB">
        <w:rPr>
          <w:lang w:eastAsia="lt-LT"/>
        </w:rPr>
        <w:t>55.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rsidR="00E157BB" w:rsidRDefault="006831E8" w:rsidP="006831E8">
      <w:pPr>
        <w:tabs>
          <w:tab w:val="left" w:pos="1247"/>
        </w:tabs>
        <w:spacing w:line="360" w:lineRule="auto"/>
        <w:ind w:firstLine="851"/>
        <w:jc w:val="both"/>
      </w:pPr>
      <w:r>
        <w:rPr>
          <w:lang w:eastAsia="lt-LT"/>
        </w:rPr>
        <w:t xml:space="preserve"> </w:t>
      </w:r>
      <w:r>
        <w:rPr>
          <w:lang w:eastAsia="lt-LT"/>
        </w:rPr>
        <w:tab/>
      </w:r>
      <w:r w:rsidR="00E157BB">
        <w:rPr>
          <w:lang w:eastAsia="lt-LT"/>
        </w:rPr>
        <w:t>55.1. projektui skirtas lėšas naudoja ne pagal tikslinę paskirtį;</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55.2. nesuderinęs su Savivaldybės administracija, perduoda projekto įgyvendinimą kitam fiziniam ar juridiniam asmeniui;</w:t>
      </w:r>
    </w:p>
    <w:p w:rsidR="00E157BB" w:rsidRDefault="006831E8" w:rsidP="006831E8">
      <w:pPr>
        <w:tabs>
          <w:tab w:val="left" w:pos="1247"/>
        </w:tabs>
        <w:spacing w:line="360" w:lineRule="auto"/>
        <w:ind w:firstLine="851"/>
        <w:jc w:val="both"/>
      </w:pPr>
      <w:r>
        <w:rPr>
          <w:lang w:eastAsia="lt-LT"/>
        </w:rPr>
        <w:t xml:space="preserve"> </w:t>
      </w:r>
      <w:r>
        <w:rPr>
          <w:lang w:eastAsia="lt-LT"/>
        </w:rPr>
        <w:tab/>
      </w:r>
      <w:r w:rsidR="00E157BB">
        <w:rPr>
          <w:lang w:eastAsia="lt-LT"/>
        </w:rPr>
        <w:t>55.3. nepateikia Savivaldybės administracijai pagal Projekto įgyvendinimo sutartį reikalaujamų pateikti ataskaitų arba per Savivaldybės administracijos nustatytą terminą nepašalina pateiktų ataskaitų trūkumų;</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55.4. nesudaro sąlygų Savivaldybės administracijos atstovams susipažinti su dokumentais, susijusiais su projekto įgyvendinimu ir Projekto įgyvendinimo sutarties vykdymu, kitaip trukdo atlikti projekto vykdymo stebėseną;</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55.5. paaiškėja, kad deklaracijoje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56. Projekto vykdytojas turi teisę prašyti Savivaldybės administracijos nutraukti Projekto įgyvendinimo sutartį, jeigu:</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56.1. jam iškeliama bankroto byla arba jis likviduojamas, sustabdoma jo ūkinė veikla arba susiklosto kitokia situacija, kuri kelia pagrįstų abejonių, kad sutartiniai įsipareigojimai nebus įvykdyti tinkamai;</w:t>
      </w:r>
    </w:p>
    <w:p w:rsidR="00E157BB" w:rsidRDefault="006831E8" w:rsidP="006831E8">
      <w:pPr>
        <w:tabs>
          <w:tab w:val="left" w:pos="1247"/>
        </w:tabs>
        <w:spacing w:line="360" w:lineRule="auto"/>
        <w:jc w:val="both"/>
      </w:pPr>
      <w:r>
        <w:rPr>
          <w:lang w:eastAsia="lt-LT"/>
        </w:rPr>
        <w:t xml:space="preserve"> </w:t>
      </w:r>
      <w:r>
        <w:rPr>
          <w:lang w:eastAsia="lt-LT"/>
        </w:rPr>
        <w:tab/>
      </w:r>
      <w:r w:rsidR="00E157BB">
        <w:rPr>
          <w:lang w:eastAsia="lt-LT"/>
        </w:rPr>
        <w:t>56.2. jis nevykdo ar negalės vykdyti Projekto įgyvendinimo sutarties įsipareigojimų</w:t>
      </w:r>
      <w:r w:rsidR="00E157BB">
        <w:rPr>
          <w:bCs/>
          <w:lang w:eastAsia="lt-LT"/>
        </w:rPr>
        <w:t xml:space="preserve"> </w:t>
      </w:r>
      <w:r w:rsidR="00E157BB">
        <w:rPr>
          <w:lang w:eastAsia="lt-LT"/>
        </w:rPr>
        <w:t>dėl kitų svarbių priežasčių.</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57.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rsidR="00E157BB" w:rsidRDefault="006831E8" w:rsidP="006831E8">
      <w:pPr>
        <w:tabs>
          <w:tab w:val="left" w:pos="1247"/>
        </w:tabs>
        <w:spacing w:line="360" w:lineRule="auto"/>
        <w:jc w:val="both"/>
        <w:rPr>
          <w:rFonts w:ascii="Liberation Serif;Times New Roma" w:eastAsia="SimSun;宋体" w:hAnsi="Liberation Serif;Times New Roma" w:cs="Mangal"/>
          <w:lang w:eastAsia="zh-CN" w:bidi="hi-IN"/>
        </w:rPr>
      </w:pPr>
      <w:r>
        <w:rPr>
          <w:lang w:eastAsia="lt-LT"/>
        </w:rPr>
        <w:t xml:space="preserve"> </w:t>
      </w:r>
      <w:r>
        <w:rPr>
          <w:lang w:eastAsia="lt-LT"/>
        </w:rPr>
        <w:tab/>
      </w:r>
      <w:r w:rsidR="00E157BB">
        <w:rPr>
          <w:lang w:eastAsia="lt-LT"/>
        </w:rPr>
        <w:t xml:space="preserve">58.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w:t>
      </w:r>
    </w:p>
    <w:p w:rsidR="00E157BB" w:rsidRDefault="006831E8" w:rsidP="006831E8">
      <w:pPr>
        <w:tabs>
          <w:tab w:val="left" w:pos="1247"/>
        </w:tabs>
        <w:spacing w:line="360" w:lineRule="auto"/>
        <w:jc w:val="both"/>
        <w:rPr>
          <w:lang w:eastAsia="lt-LT"/>
        </w:rPr>
      </w:pPr>
      <w:r>
        <w:rPr>
          <w:lang w:eastAsia="lt-LT"/>
        </w:rPr>
        <w:t xml:space="preserve">  </w:t>
      </w:r>
      <w:r>
        <w:rPr>
          <w:lang w:eastAsia="lt-LT"/>
        </w:rPr>
        <w:tab/>
      </w:r>
      <w:r w:rsidR="00E157BB">
        <w:rPr>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59. </w:t>
      </w:r>
      <w:r w:rsidR="00E157BB">
        <w:rPr>
          <w:rFonts w:eastAsia="SimSun;宋体"/>
          <w:color w:val="00000A"/>
          <w:szCs w:val="24"/>
          <w:lang w:eastAsia="lt-LT" w:bidi="hi-IN"/>
        </w:rPr>
        <w:t>Priemonės</w:t>
      </w:r>
      <w:r w:rsidR="00E157BB">
        <w:rPr>
          <w:rFonts w:eastAsia="SimSun;宋体"/>
          <w:color w:val="00000A"/>
          <w:szCs w:val="24"/>
          <w:lang w:eastAsia="zh-CN" w:bidi="hi-IN"/>
        </w:rPr>
        <w:t xml:space="preserve"> įgyvendinimo vertinimo kriterijus:</w:t>
      </w:r>
    </w:p>
    <w:p w:rsidR="00E157BB"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59.1.</w:t>
      </w:r>
      <w:r w:rsidR="00E157BB">
        <w:rPr>
          <w:rFonts w:eastAsia="Calibri"/>
          <w:color w:val="000000"/>
          <w:szCs w:val="24"/>
          <w:lang w:eastAsia="zh-CN" w:bidi="hi-IN"/>
        </w:rPr>
        <w:t xml:space="preserve"> </w:t>
      </w:r>
      <w:r w:rsidR="00E157BB">
        <w:rPr>
          <w:rFonts w:eastAsia="SimSun;宋体"/>
          <w:color w:val="00000A"/>
          <w:szCs w:val="24"/>
          <w:lang w:eastAsia="zh-CN" w:bidi="hi-IN"/>
        </w:rPr>
        <w:t xml:space="preserve">įgyvendinta ne mažiau kaip 90 proc. veiklų, kurioms išplėstinės </w:t>
      </w:r>
      <w:proofErr w:type="spellStart"/>
      <w:r w:rsidR="00E157BB">
        <w:rPr>
          <w:rFonts w:eastAsia="SimSun;宋体"/>
          <w:color w:val="00000A"/>
          <w:szCs w:val="24"/>
          <w:lang w:eastAsia="zh-CN" w:bidi="hi-IN"/>
        </w:rPr>
        <w:t>seniūnaičių</w:t>
      </w:r>
      <w:proofErr w:type="spellEnd"/>
      <w:r w:rsidR="00E157BB">
        <w:rPr>
          <w:rFonts w:eastAsia="SimSun;宋体"/>
          <w:color w:val="00000A"/>
          <w:szCs w:val="24"/>
          <w:lang w:eastAsia="zh-CN" w:bidi="hi-IN"/>
        </w:rPr>
        <w:t xml:space="preserve"> sueigos siūlymu finansavimas skirtas iš Priemonei įgyvendinti skirtų lėšų;</w:t>
      </w:r>
    </w:p>
    <w:p w:rsidR="006831E8" w:rsidRDefault="006831E8" w:rsidP="006831E8">
      <w:pPr>
        <w:tabs>
          <w:tab w:val="left" w:pos="1247"/>
        </w:tabs>
        <w:suppressAutoHyphens/>
        <w:spacing w:line="360" w:lineRule="auto"/>
        <w:jc w:val="both"/>
        <w:rPr>
          <w:rFonts w:eastAsia="SimSun;宋体"/>
          <w:color w:val="00000A"/>
          <w:szCs w:val="24"/>
          <w:lang w:eastAsia="zh-CN" w:bidi="hi-IN"/>
        </w:rPr>
      </w:pPr>
      <w:r>
        <w:rPr>
          <w:rFonts w:eastAsia="SimSun;宋体"/>
          <w:color w:val="00000A"/>
          <w:szCs w:val="24"/>
          <w:lang w:eastAsia="zh-CN" w:bidi="hi-IN"/>
        </w:rPr>
        <w:t xml:space="preserve"> </w:t>
      </w:r>
      <w:r>
        <w:rPr>
          <w:rFonts w:eastAsia="SimSun;宋体"/>
          <w:color w:val="00000A"/>
          <w:szCs w:val="24"/>
          <w:lang w:eastAsia="zh-CN" w:bidi="hi-IN"/>
        </w:rPr>
        <w:tab/>
      </w:r>
      <w:r w:rsidR="00E157BB">
        <w:rPr>
          <w:rFonts w:eastAsia="SimSun;宋体"/>
          <w:color w:val="00000A"/>
          <w:szCs w:val="24"/>
          <w:lang w:eastAsia="zh-CN" w:bidi="hi-IN"/>
        </w:rPr>
        <w:t xml:space="preserve">59.2. įgyvendinant priemonę dalyvaujančių seniūnijų ir bendruomeninių organizacijų skaičius.   </w:t>
      </w:r>
    </w:p>
    <w:p w:rsidR="00783B24" w:rsidRPr="008D0A56" w:rsidRDefault="00783B24" w:rsidP="00783B24">
      <w:pPr>
        <w:ind w:left="720"/>
        <w:jc w:val="center"/>
        <w:rPr>
          <w:szCs w:val="24"/>
          <w:lang w:eastAsia="lt-LT"/>
        </w:rPr>
      </w:pPr>
      <w:r w:rsidRPr="008D0A56">
        <w:rPr>
          <w:b/>
          <w:bCs/>
          <w:szCs w:val="24"/>
          <w:lang w:eastAsia="lt-LT"/>
        </w:rPr>
        <w:t>VIII SKYRIUS</w:t>
      </w:r>
    </w:p>
    <w:p w:rsidR="00783B24" w:rsidRPr="008D0A56" w:rsidRDefault="00783B24" w:rsidP="00783B24">
      <w:pPr>
        <w:ind w:left="720"/>
        <w:jc w:val="center"/>
        <w:rPr>
          <w:b/>
          <w:bCs/>
          <w:szCs w:val="24"/>
          <w:lang w:eastAsia="lt-LT"/>
        </w:rPr>
      </w:pPr>
      <w:r w:rsidRPr="008D0A56">
        <w:rPr>
          <w:b/>
          <w:bCs/>
          <w:szCs w:val="24"/>
          <w:lang w:eastAsia="lt-LT"/>
        </w:rPr>
        <w:t>BAIGIAMOSIOS NUOSTATOS</w:t>
      </w:r>
    </w:p>
    <w:p w:rsidR="00783B24" w:rsidRPr="008D0A56" w:rsidRDefault="00783B24" w:rsidP="00783B24">
      <w:pPr>
        <w:ind w:left="720"/>
        <w:jc w:val="center"/>
        <w:rPr>
          <w:szCs w:val="24"/>
          <w:lang w:eastAsia="lt-LT"/>
        </w:rPr>
      </w:pPr>
    </w:p>
    <w:p w:rsidR="00783B24" w:rsidRPr="008D0A56" w:rsidRDefault="00783B24" w:rsidP="00783B24">
      <w:pPr>
        <w:spacing w:line="360" w:lineRule="auto"/>
        <w:ind w:firstLine="1247"/>
        <w:jc w:val="both"/>
        <w:rPr>
          <w:szCs w:val="24"/>
          <w:lang w:eastAsia="lt-LT"/>
        </w:rPr>
      </w:pPr>
      <w:bookmarkStart w:id="1" w:name="part_c9579051b9534ad384525224e11d9c94"/>
      <w:bookmarkEnd w:id="1"/>
      <w:r w:rsidRPr="008D0A56">
        <w:rPr>
          <w:szCs w:val="24"/>
          <w:lang w:eastAsia="lt-LT"/>
        </w:rPr>
        <w:t xml:space="preserve">60. Asmens duomenys tvarkomi vadovaujantis Europos Parlamento ir Tarybos reglamentu (ES) 2016/679 ir Lietuvos Respublikos asmens duomenų teisinės apsaugos įstatymu. </w:t>
      </w:r>
    </w:p>
    <w:p w:rsidR="00E157BB" w:rsidRDefault="00783B24" w:rsidP="00783B24">
      <w:pPr>
        <w:tabs>
          <w:tab w:val="left" w:pos="1247"/>
        </w:tabs>
        <w:suppressAutoHyphens/>
        <w:spacing w:line="360" w:lineRule="auto"/>
        <w:jc w:val="center"/>
        <w:rPr>
          <w:color w:val="000000"/>
          <w:szCs w:val="24"/>
          <w:lang w:eastAsia="lt-LT"/>
        </w:rPr>
      </w:pPr>
      <w:r>
        <w:rPr>
          <w:rFonts w:eastAsia="SimSun;宋体"/>
          <w:color w:val="00000A"/>
          <w:szCs w:val="24"/>
          <w:lang w:eastAsia="lt-LT" w:bidi="hi-IN"/>
        </w:rPr>
        <w:t xml:space="preserve"> </w:t>
      </w:r>
      <w:r w:rsidR="00E157BB">
        <w:rPr>
          <w:rFonts w:eastAsia="SimSun;宋体"/>
          <w:color w:val="00000A"/>
          <w:szCs w:val="24"/>
          <w:lang w:eastAsia="lt-LT" w:bidi="hi-IN"/>
        </w:rPr>
        <w:t>__________________</w:t>
      </w:r>
    </w:p>
    <w:p w:rsidR="00773948" w:rsidRDefault="00773948"/>
    <w:sectPr w:rsidR="00773948" w:rsidSect="004879D5">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9D5" w:rsidRDefault="004879D5" w:rsidP="004879D5">
      <w:r>
        <w:separator/>
      </w:r>
    </w:p>
  </w:endnote>
  <w:endnote w:type="continuationSeparator" w:id="0">
    <w:p w:rsidR="004879D5" w:rsidRDefault="004879D5" w:rsidP="0048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SimSun;宋体">
    <w:altName w:val="MS PMincho"/>
    <w:panose1 w:val="00000000000000000000"/>
    <w:charset w:val="8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9D5" w:rsidRDefault="004879D5" w:rsidP="004879D5">
      <w:r>
        <w:separator/>
      </w:r>
    </w:p>
  </w:footnote>
  <w:footnote w:type="continuationSeparator" w:id="0">
    <w:p w:rsidR="004879D5" w:rsidRDefault="004879D5" w:rsidP="004879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07577"/>
      <w:docPartObj>
        <w:docPartGallery w:val="Page Numbers (Top of Page)"/>
        <w:docPartUnique/>
      </w:docPartObj>
    </w:sdtPr>
    <w:sdtContent>
      <w:p w:rsidR="004879D5" w:rsidRDefault="00CE0700">
        <w:pPr>
          <w:pStyle w:val="Antrats"/>
          <w:jc w:val="center"/>
        </w:pPr>
        <w:r>
          <w:fldChar w:fldCharType="begin"/>
        </w:r>
        <w:r w:rsidR="004879D5">
          <w:instrText>PAGE   \* MERGEFORMAT</w:instrText>
        </w:r>
        <w:r>
          <w:fldChar w:fldCharType="separate"/>
        </w:r>
        <w:r w:rsidR="00BF304A">
          <w:rPr>
            <w:noProof/>
          </w:rPr>
          <w:t>19</w:t>
        </w:r>
        <w:r>
          <w:fldChar w:fldCharType="end"/>
        </w:r>
      </w:p>
    </w:sdtContent>
  </w:sdt>
  <w:p w:rsidR="004879D5" w:rsidRDefault="004879D5">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47"/>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E157BB"/>
    <w:rsid w:val="001D6D54"/>
    <w:rsid w:val="00274F95"/>
    <w:rsid w:val="002B5D50"/>
    <w:rsid w:val="002D47AC"/>
    <w:rsid w:val="00343EA1"/>
    <w:rsid w:val="004062D1"/>
    <w:rsid w:val="004331BA"/>
    <w:rsid w:val="004346BD"/>
    <w:rsid w:val="0044062B"/>
    <w:rsid w:val="00471562"/>
    <w:rsid w:val="00480CE1"/>
    <w:rsid w:val="004879D5"/>
    <w:rsid w:val="0049428F"/>
    <w:rsid w:val="004D1BE1"/>
    <w:rsid w:val="004E54A6"/>
    <w:rsid w:val="00511698"/>
    <w:rsid w:val="005B18A3"/>
    <w:rsid w:val="005D3584"/>
    <w:rsid w:val="005E79AB"/>
    <w:rsid w:val="00665DC6"/>
    <w:rsid w:val="00670185"/>
    <w:rsid w:val="006831E8"/>
    <w:rsid w:val="006F7CDE"/>
    <w:rsid w:val="00717B6E"/>
    <w:rsid w:val="00773948"/>
    <w:rsid w:val="00783B24"/>
    <w:rsid w:val="00795EB8"/>
    <w:rsid w:val="0080532E"/>
    <w:rsid w:val="008055A6"/>
    <w:rsid w:val="0081036F"/>
    <w:rsid w:val="00817472"/>
    <w:rsid w:val="00846FFB"/>
    <w:rsid w:val="008D0A56"/>
    <w:rsid w:val="008F011A"/>
    <w:rsid w:val="0092145B"/>
    <w:rsid w:val="009549E7"/>
    <w:rsid w:val="00A13ACE"/>
    <w:rsid w:val="00A37FE3"/>
    <w:rsid w:val="00A763EE"/>
    <w:rsid w:val="00A9337C"/>
    <w:rsid w:val="00B0295D"/>
    <w:rsid w:val="00B31755"/>
    <w:rsid w:val="00B7147F"/>
    <w:rsid w:val="00B74B74"/>
    <w:rsid w:val="00BF304A"/>
    <w:rsid w:val="00C31EEA"/>
    <w:rsid w:val="00CE0700"/>
    <w:rsid w:val="00CE2AE0"/>
    <w:rsid w:val="00CF464C"/>
    <w:rsid w:val="00D1312D"/>
    <w:rsid w:val="00D97108"/>
    <w:rsid w:val="00E157BB"/>
    <w:rsid w:val="00F24124"/>
    <w:rsid w:val="00FF4E2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7BB"/>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79D5"/>
    <w:pPr>
      <w:tabs>
        <w:tab w:val="center" w:pos="4819"/>
        <w:tab w:val="right" w:pos="9638"/>
      </w:tabs>
    </w:pPr>
  </w:style>
  <w:style w:type="character" w:customStyle="1" w:styleId="AntratsDiagrama">
    <w:name w:val="Antraštės Diagrama"/>
    <w:basedOn w:val="Numatytasispastraiposriftas"/>
    <w:link w:val="Antrats"/>
    <w:uiPriority w:val="99"/>
    <w:rsid w:val="004879D5"/>
    <w:rPr>
      <w:rFonts w:eastAsia="Times New Roman" w:cs="Times New Roman"/>
      <w:szCs w:val="20"/>
    </w:rPr>
  </w:style>
  <w:style w:type="paragraph" w:styleId="Porat">
    <w:name w:val="footer"/>
    <w:basedOn w:val="prastasis"/>
    <w:link w:val="PoratDiagrama"/>
    <w:uiPriority w:val="99"/>
    <w:unhideWhenUsed/>
    <w:rsid w:val="004879D5"/>
    <w:pPr>
      <w:tabs>
        <w:tab w:val="center" w:pos="4819"/>
        <w:tab w:val="right" w:pos="9638"/>
      </w:tabs>
    </w:pPr>
  </w:style>
  <w:style w:type="character" w:customStyle="1" w:styleId="PoratDiagrama">
    <w:name w:val="Poraštė Diagrama"/>
    <w:basedOn w:val="Numatytasispastraiposriftas"/>
    <w:link w:val="Porat"/>
    <w:uiPriority w:val="99"/>
    <w:rsid w:val="004879D5"/>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7BB"/>
    <w:pPr>
      <w:spacing w:after="0" w:line="24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79D5"/>
    <w:pPr>
      <w:tabs>
        <w:tab w:val="center" w:pos="4819"/>
        <w:tab w:val="right" w:pos="9638"/>
      </w:tabs>
    </w:pPr>
  </w:style>
  <w:style w:type="character" w:customStyle="1" w:styleId="AntratsDiagrama">
    <w:name w:val="Antraštės Diagrama"/>
    <w:basedOn w:val="Numatytasispastraiposriftas"/>
    <w:link w:val="Antrats"/>
    <w:uiPriority w:val="99"/>
    <w:rsid w:val="004879D5"/>
    <w:rPr>
      <w:rFonts w:eastAsia="Times New Roman" w:cs="Times New Roman"/>
      <w:szCs w:val="20"/>
    </w:rPr>
  </w:style>
  <w:style w:type="paragraph" w:styleId="Porat">
    <w:name w:val="footer"/>
    <w:basedOn w:val="prastasis"/>
    <w:link w:val="PoratDiagrama"/>
    <w:uiPriority w:val="99"/>
    <w:unhideWhenUsed/>
    <w:rsid w:val="004879D5"/>
    <w:pPr>
      <w:tabs>
        <w:tab w:val="center" w:pos="4819"/>
        <w:tab w:val="right" w:pos="9638"/>
      </w:tabs>
    </w:pPr>
  </w:style>
  <w:style w:type="character" w:customStyle="1" w:styleId="PoratDiagrama">
    <w:name w:val="Poraštė Diagrama"/>
    <w:basedOn w:val="Numatytasispastraiposriftas"/>
    <w:link w:val="Porat"/>
    <w:uiPriority w:val="99"/>
    <w:rsid w:val="004879D5"/>
    <w:rPr>
      <w:rFonts w:eastAsia="Times New Roman" w:cs="Times New Roman"/>
      <w:szCs w:val="20"/>
    </w:rPr>
  </w:style>
</w:styles>
</file>

<file path=word/webSettings.xml><?xml version="1.0" encoding="utf-8"?>
<w:webSettings xmlns:r="http://schemas.openxmlformats.org/officeDocument/2006/relationships" xmlns:w="http://schemas.openxmlformats.org/wordprocessingml/2006/main">
  <w:divs>
    <w:div w:id="1550142737">
      <w:bodyDiv w:val="1"/>
      <w:marLeft w:val="0"/>
      <w:marRight w:val="0"/>
      <w:marTop w:val="0"/>
      <w:marBottom w:val="0"/>
      <w:divBdr>
        <w:top w:val="none" w:sz="0" w:space="0" w:color="auto"/>
        <w:left w:val="none" w:sz="0" w:space="0" w:color="auto"/>
        <w:bottom w:val="none" w:sz="0" w:space="0" w:color="auto"/>
        <w:right w:val="none" w:sz="0" w:space="0" w:color="auto"/>
      </w:divBdr>
      <w:divsChild>
        <w:div w:id="2111469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A5C02-0C29-47DE-9A12-52D5DF652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30263</Words>
  <Characters>17251</Characters>
  <Application>Microsoft Office Word</Application>
  <DocSecurity>4</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daiva_k</dc:creator>
  <cp:lastModifiedBy>grazina_s</cp:lastModifiedBy>
  <cp:revision>2</cp:revision>
  <dcterms:created xsi:type="dcterms:W3CDTF">2019-05-21T06:31:00Z</dcterms:created>
  <dcterms:modified xsi:type="dcterms:W3CDTF">2019-05-21T06:31:00Z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188e9c60-faaf-48b5-9100-12660160bd1c</vt:lpwstr>
  </property>
</Properties>
</file>