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F554" w14:textId="77777777" w:rsidR="00281732" w:rsidRDefault="00281732" w:rsidP="00912F70">
      <w:pPr>
        <w:ind w:left="10915"/>
        <w:rPr>
          <w:szCs w:val="24"/>
        </w:rPr>
      </w:pPr>
      <w:bookmarkStart w:id="0" w:name="_GoBack"/>
      <w:bookmarkEnd w:id="0"/>
      <w:r>
        <w:rPr>
          <w:szCs w:val="24"/>
        </w:rPr>
        <w:t xml:space="preserve">Pasirengimo gripo pandemijai </w:t>
      </w:r>
    </w:p>
    <w:p w14:paraId="4285733A" w14:textId="3656AF60" w:rsidR="00281732" w:rsidRDefault="00513B03" w:rsidP="00912F70">
      <w:pPr>
        <w:ind w:left="10915"/>
        <w:rPr>
          <w:szCs w:val="24"/>
        </w:rPr>
      </w:pPr>
      <w:r>
        <w:rPr>
          <w:szCs w:val="24"/>
        </w:rPr>
        <w:t>plano (priemonių plano)</w:t>
      </w:r>
      <w:r w:rsidR="00281732">
        <w:rPr>
          <w:szCs w:val="24"/>
        </w:rPr>
        <w:t xml:space="preserve"> Kupiškio rajono savivaldybėje</w:t>
      </w:r>
    </w:p>
    <w:p w14:paraId="7F083AFE" w14:textId="2A51479A" w:rsidR="00BA5E9F" w:rsidRDefault="00281732" w:rsidP="00912F70">
      <w:pPr>
        <w:ind w:left="10915"/>
        <w:rPr>
          <w:szCs w:val="24"/>
        </w:rPr>
      </w:pPr>
      <w:r>
        <w:rPr>
          <w:szCs w:val="24"/>
        </w:rPr>
        <w:t>2 priedas</w:t>
      </w:r>
    </w:p>
    <w:p w14:paraId="4B3D6A73" w14:textId="77777777" w:rsidR="004211E5" w:rsidRDefault="004211E5" w:rsidP="004211E5">
      <w:pPr>
        <w:rPr>
          <w:b/>
          <w:bCs/>
          <w:szCs w:val="24"/>
        </w:rPr>
      </w:pPr>
    </w:p>
    <w:p w14:paraId="2E3C045D" w14:textId="77777777" w:rsidR="00C369D8" w:rsidRDefault="00C369D8" w:rsidP="004211E5">
      <w:pPr>
        <w:jc w:val="center"/>
        <w:rPr>
          <w:b/>
          <w:bCs/>
          <w:szCs w:val="24"/>
        </w:rPr>
      </w:pPr>
    </w:p>
    <w:p w14:paraId="403923CC" w14:textId="54EB2DF8" w:rsidR="004211E5" w:rsidRDefault="00C369D8" w:rsidP="004211E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PANDEMINIO GRIPO POVEIKIO </w:t>
      </w:r>
      <w:r w:rsidR="004211E5">
        <w:rPr>
          <w:b/>
          <w:bCs/>
          <w:szCs w:val="24"/>
        </w:rPr>
        <w:t>VISUOMENĖS SVEIKATAI TEORINIAI SKAIČIAVIMAI</w:t>
      </w:r>
    </w:p>
    <w:p w14:paraId="29E57B2C" w14:textId="0BA5C9CA" w:rsidR="001A42E6" w:rsidRDefault="001A42E6" w:rsidP="004211E5">
      <w:pPr>
        <w:jc w:val="center"/>
        <w:rPr>
          <w:b/>
          <w:bCs/>
          <w:szCs w:val="24"/>
        </w:rPr>
      </w:pPr>
    </w:p>
    <w:p w14:paraId="723B142F" w14:textId="77777777" w:rsidR="001A42E6" w:rsidRDefault="001A42E6" w:rsidP="004211E5">
      <w:pPr>
        <w:jc w:val="center"/>
        <w:rPr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392"/>
        <w:gridCol w:w="1768"/>
        <w:gridCol w:w="1945"/>
        <w:gridCol w:w="1878"/>
        <w:gridCol w:w="1892"/>
        <w:gridCol w:w="1669"/>
      </w:tblGrid>
      <w:tr w:rsidR="001A42E6" w14:paraId="6FE08B19" w14:textId="77777777" w:rsidTr="00B722C7">
        <w:trPr>
          <w:trHeight w:val="1058"/>
          <w:jc w:val="center"/>
        </w:trPr>
        <w:tc>
          <w:tcPr>
            <w:tcW w:w="1751" w:type="dxa"/>
          </w:tcPr>
          <w:p w14:paraId="1F8A397D" w14:textId="77777777" w:rsidR="001A42E6" w:rsidRDefault="001A42E6" w:rsidP="004E5630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392" w:type="dxa"/>
            <w:vAlign w:val="center"/>
          </w:tcPr>
          <w:p w14:paraId="7A7D5F9C" w14:textId="36F2BDFB" w:rsidR="001A42E6" w:rsidRDefault="001A42E6" w:rsidP="00B722C7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Gyventojų skaičius</w:t>
            </w:r>
          </w:p>
        </w:tc>
        <w:tc>
          <w:tcPr>
            <w:tcW w:w="1768" w:type="dxa"/>
            <w:vAlign w:val="center"/>
          </w:tcPr>
          <w:p w14:paraId="7B3A8E7B" w14:textId="1217D27D" w:rsidR="001A42E6" w:rsidRDefault="001A42E6" w:rsidP="00B722C7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Susirgimų dažnis (30%)</w:t>
            </w:r>
          </w:p>
        </w:tc>
        <w:tc>
          <w:tcPr>
            <w:tcW w:w="1945" w:type="dxa"/>
            <w:vAlign w:val="center"/>
          </w:tcPr>
          <w:p w14:paraId="1078F1C8" w14:textId="77777777" w:rsidR="001A42E6" w:rsidRDefault="001A42E6" w:rsidP="00B722C7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Klinikinių konsultacijų apimtys (50%)</w:t>
            </w:r>
          </w:p>
        </w:tc>
        <w:tc>
          <w:tcPr>
            <w:tcW w:w="1878" w:type="dxa"/>
            <w:vAlign w:val="center"/>
          </w:tcPr>
          <w:p w14:paraId="59AE7FFC" w14:textId="77D71A45" w:rsidR="001A42E6" w:rsidRDefault="001A42E6" w:rsidP="00B722C7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Hospitalizacijų apimtys (1%)</w:t>
            </w:r>
          </w:p>
        </w:tc>
        <w:tc>
          <w:tcPr>
            <w:tcW w:w="1892" w:type="dxa"/>
            <w:vAlign w:val="center"/>
          </w:tcPr>
          <w:p w14:paraId="1670C855" w14:textId="77777777" w:rsidR="001A42E6" w:rsidRDefault="001A42E6" w:rsidP="00B722C7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Intensyviosios priežiūros apimtys (15%)</w:t>
            </w:r>
          </w:p>
        </w:tc>
        <w:tc>
          <w:tcPr>
            <w:tcW w:w="1669" w:type="dxa"/>
            <w:vAlign w:val="center"/>
          </w:tcPr>
          <w:p w14:paraId="54698A04" w14:textId="5978F2C6" w:rsidR="001A42E6" w:rsidRDefault="001A42E6" w:rsidP="00B722C7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Mirštamumo rodiklis (0,37%)</w:t>
            </w:r>
          </w:p>
        </w:tc>
      </w:tr>
      <w:tr w:rsidR="001A42E6" w14:paraId="0AE1988B" w14:textId="77777777" w:rsidTr="00826156">
        <w:trPr>
          <w:trHeight w:val="603"/>
          <w:jc w:val="center"/>
        </w:trPr>
        <w:tc>
          <w:tcPr>
            <w:tcW w:w="1751" w:type="dxa"/>
          </w:tcPr>
          <w:p w14:paraId="14454182" w14:textId="3A055BE0" w:rsidR="001A42E6" w:rsidRDefault="001A42E6" w:rsidP="004E563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Kupiškio rajono</w:t>
            </w:r>
          </w:p>
          <w:p w14:paraId="3FEEE2C8" w14:textId="77777777" w:rsidR="001A42E6" w:rsidRDefault="001A42E6" w:rsidP="004E5630">
            <w:pPr>
              <w:rPr>
                <w:szCs w:val="24"/>
                <w:lang w:eastAsia="lt-LT"/>
              </w:rPr>
            </w:pPr>
            <w:r>
              <w:rPr>
                <w:b/>
                <w:szCs w:val="24"/>
              </w:rPr>
              <w:t>savivaldybė</w:t>
            </w:r>
          </w:p>
        </w:tc>
        <w:tc>
          <w:tcPr>
            <w:tcW w:w="1392" w:type="dxa"/>
            <w:vAlign w:val="center"/>
          </w:tcPr>
          <w:p w14:paraId="4A7EE23B" w14:textId="54120E6C" w:rsidR="001A42E6" w:rsidRDefault="00411A4C" w:rsidP="008261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15 937</w:t>
            </w:r>
          </w:p>
        </w:tc>
        <w:tc>
          <w:tcPr>
            <w:tcW w:w="1768" w:type="dxa"/>
            <w:vAlign w:val="center"/>
          </w:tcPr>
          <w:p w14:paraId="00B9C788" w14:textId="59C42025" w:rsidR="001A42E6" w:rsidRDefault="00411A4C" w:rsidP="008261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4781,1</w:t>
            </w:r>
          </w:p>
        </w:tc>
        <w:tc>
          <w:tcPr>
            <w:tcW w:w="1945" w:type="dxa"/>
            <w:vAlign w:val="center"/>
          </w:tcPr>
          <w:p w14:paraId="72285491" w14:textId="2C225A0B" w:rsidR="001A42E6" w:rsidRDefault="00411A4C" w:rsidP="008261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2390,55</w:t>
            </w:r>
          </w:p>
        </w:tc>
        <w:tc>
          <w:tcPr>
            <w:tcW w:w="1878" w:type="dxa"/>
            <w:vAlign w:val="center"/>
          </w:tcPr>
          <w:p w14:paraId="1041264E" w14:textId="13B92A03" w:rsidR="001A42E6" w:rsidRDefault="00212864" w:rsidP="008261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</w:t>
            </w:r>
          </w:p>
        </w:tc>
        <w:tc>
          <w:tcPr>
            <w:tcW w:w="1892" w:type="dxa"/>
            <w:vAlign w:val="center"/>
          </w:tcPr>
          <w:p w14:paraId="2E674572" w14:textId="6EB1E389" w:rsidR="001A42E6" w:rsidRDefault="00212864" w:rsidP="008261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7,2</w:t>
            </w:r>
          </w:p>
        </w:tc>
        <w:tc>
          <w:tcPr>
            <w:tcW w:w="1669" w:type="dxa"/>
            <w:vAlign w:val="center"/>
          </w:tcPr>
          <w:p w14:paraId="4ADFE85A" w14:textId="529DC506" w:rsidR="001A42E6" w:rsidRDefault="00212864" w:rsidP="008261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17,7</w:t>
            </w:r>
          </w:p>
        </w:tc>
      </w:tr>
    </w:tbl>
    <w:p w14:paraId="66BD75D4" w14:textId="6D4EBEC0" w:rsidR="001A42E6" w:rsidRDefault="001A42E6" w:rsidP="004211E5">
      <w:pPr>
        <w:jc w:val="center"/>
      </w:pPr>
    </w:p>
    <w:p w14:paraId="00F8C404" w14:textId="77777777" w:rsidR="00A14A1E" w:rsidRDefault="00A14A1E" w:rsidP="004211E5">
      <w:pPr>
        <w:jc w:val="center"/>
      </w:pPr>
    </w:p>
    <w:p w14:paraId="407F1130" w14:textId="272312C9" w:rsidR="00A14A1E" w:rsidRDefault="00A14A1E" w:rsidP="00A14A1E">
      <w:pPr>
        <w:spacing w:line="360" w:lineRule="auto"/>
        <w:ind w:firstLine="1259"/>
        <w:jc w:val="both"/>
        <w:rPr>
          <w:szCs w:val="24"/>
        </w:rPr>
      </w:pPr>
      <w:r>
        <w:rPr>
          <w:szCs w:val="24"/>
        </w:rPr>
        <w:t xml:space="preserve">PASTABA. Skaičiavimai atlikti atsižvelgiant į Europos Komisijos komunikatą Tarybai, Europos Parlamentui, Europos ekonomikos ir socialinių reikalų komitetui ir Regionų komitetui </w:t>
      </w:r>
      <w:r w:rsidR="00010579">
        <w:rPr>
          <w:szCs w:val="24"/>
        </w:rPr>
        <w:t>(</w:t>
      </w:r>
      <w:r w:rsidR="00411A4C">
        <w:rPr>
          <w:szCs w:val="24"/>
        </w:rPr>
        <w:t xml:space="preserve">KOM (2005) 607 galutinis </w:t>
      </w:r>
      <w:r>
        <w:rPr>
          <w:szCs w:val="24"/>
        </w:rPr>
        <w:t>dėl pasirengimo gripo pandemijai ir atsako planavimo Europos Bendrijoje</w:t>
      </w:r>
      <w:r w:rsidR="00411A4C">
        <w:rPr>
          <w:szCs w:val="24"/>
        </w:rPr>
        <w:t>)</w:t>
      </w:r>
      <w:r>
        <w:rPr>
          <w:szCs w:val="24"/>
        </w:rPr>
        <w:t>.</w:t>
      </w:r>
    </w:p>
    <w:p w14:paraId="0A3C5108" w14:textId="77777777" w:rsidR="00A14A1E" w:rsidRDefault="00A14A1E" w:rsidP="0028246C">
      <w:pPr>
        <w:jc w:val="both"/>
        <w:rPr>
          <w:szCs w:val="24"/>
        </w:rPr>
      </w:pPr>
    </w:p>
    <w:p w14:paraId="46FD67B0" w14:textId="77777777" w:rsidR="00A14A1E" w:rsidRDefault="00A14A1E" w:rsidP="0028246C">
      <w:pPr>
        <w:jc w:val="both"/>
        <w:rPr>
          <w:szCs w:val="24"/>
        </w:rPr>
      </w:pPr>
    </w:p>
    <w:p w14:paraId="231D9237" w14:textId="01AE6275" w:rsidR="00A14A1E" w:rsidRPr="0028246C" w:rsidRDefault="00A14A1E" w:rsidP="0028246C">
      <w:pPr>
        <w:jc w:val="center"/>
        <w:rPr>
          <w:sz w:val="26"/>
          <w:szCs w:val="26"/>
        </w:rPr>
      </w:pPr>
      <w:r>
        <w:rPr>
          <w:szCs w:val="24"/>
        </w:rPr>
        <w:t>___________________________</w:t>
      </w:r>
    </w:p>
    <w:sectPr w:rsidR="00A14A1E" w:rsidRPr="0028246C" w:rsidSect="00281732">
      <w:pgSz w:w="16838" w:h="11906" w:orient="landscape" w:code="9"/>
      <w:pgMar w:top="1134" w:right="1134" w:bottom="567" w:left="1134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32"/>
    <w:rsid w:val="00010579"/>
    <w:rsid w:val="000572D3"/>
    <w:rsid w:val="001A42E6"/>
    <w:rsid w:val="00212864"/>
    <w:rsid w:val="00224161"/>
    <w:rsid w:val="00281732"/>
    <w:rsid w:val="0028246C"/>
    <w:rsid w:val="0039625E"/>
    <w:rsid w:val="00397218"/>
    <w:rsid w:val="00411A4C"/>
    <w:rsid w:val="004211E5"/>
    <w:rsid w:val="00513B03"/>
    <w:rsid w:val="00826156"/>
    <w:rsid w:val="00912F70"/>
    <w:rsid w:val="00926B98"/>
    <w:rsid w:val="00A14A1E"/>
    <w:rsid w:val="00B336FC"/>
    <w:rsid w:val="00B722C7"/>
    <w:rsid w:val="00B7584C"/>
    <w:rsid w:val="00BA5E9F"/>
    <w:rsid w:val="00C369D8"/>
    <w:rsid w:val="00D2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30B5"/>
  <w15:chartTrackingRefBased/>
  <w15:docId w15:val="{E924B787-9871-47F1-AFBC-61F8B3B9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17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Simanavičiūtė</dc:creator>
  <cp:keywords/>
  <dc:description/>
  <cp:lastModifiedBy>daiva_k</cp:lastModifiedBy>
  <cp:revision>2</cp:revision>
  <dcterms:created xsi:type="dcterms:W3CDTF">2021-10-28T06:08:00Z</dcterms:created>
  <dcterms:modified xsi:type="dcterms:W3CDTF">2021-10-28T06:08:00Z</dcterms:modified>
</cp:coreProperties>
</file>