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C087F" w14:textId="77777777" w:rsidR="00FD5676" w:rsidRDefault="00FD5676" w:rsidP="00BA5292">
      <w:pPr>
        <w:ind w:left="10915"/>
        <w:rPr>
          <w:szCs w:val="24"/>
        </w:rPr>
      </w:pPr>
      <w:bookmarkStart w:id="0" w:name="_GoBack"/>
      <w:bookmarkEnd w:id="0"/>
      <w:r>
        <w:rPr>
          <w:szCs w:val="24"/>
        </w:rPr>
        <w:t xml:space="preserve">Pasirengimo gripo pandemijai </w:t>
      </w:r>
    </w:p>
    <w:p w14:paraId="7BEEC567" w14:textId="61FFC31E" w:rsidR="00FD5676" w:rsidRDefault="00FD5676" w:rsidP="00BA5292">
      <w:pPr>
        <w:ind w:left="10915"/>
        <w:rPr>
          <w:szCs w:val="24"/>
        </w:rPr>
      </w:pPr>
      <w:r>
        <w:rPr>
          <w:szCs w:val="24"/>
        </w:rPr>
        <w:t xml:space="preserve">plano </w:t>
      </w:r>
      <w:r w:rsidR="003D2E3C">
        <w:rPr>
          <w:szCs w:val="24"/>
        </w:rPr>
        <w:t xml:space="preserve">(priemonių plano) </w:t>
      </w:r>
      <w:r>
        <w:rPr>
          <w:szCs w:val="24"/>
        </w:rPr>
        <w:t>Kupiškio rajono savivaldybėje</w:t>
      </w:r>
    </w:p>
    <w:p w14:paraId="1217F562" w14:textId="378440FC" w:rsidR="00FD5676" w:rsidRDefault="00FD5676" w:rsidP="00BA5292">
      <w:pPr>
        <w:ind w:left="10915"/>
        <w:rPr>
          <w:szCs w:val="24"/>
        </w:rPr>
      </w:pPr>
      <w:r>
        <w:rPr>
          <w:szCs w:val="24"/>
        </w:rPr>
        <w:t>6 priedas</w:t>
      </w:r>
    </w:p>
    <w:p w14:paraId="2AB5BCD2" w14:textId="763799BF" w:rsidR="00BA5E9F" w:rsidRDefault="00BA5E9F"/>
    <w:p w14:paraId="4E122B72" w14:textId="77777777" w:rsidR="00D02184" w:rsidRDefault="00D02184"/>
    <w:p w14:paraId="454C9FFD" w14:textId="0362E68E" w:rsidR="00D02184" w:rsidRPr="00BD36D2" w:rsidRDefault="00BD36D2" w:rsidP="00BD36D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VIEŠOSIOS ĮSTAIGOS KUPIŠKIO RAJONO SAVIVALDYBĖS PIRMINĖS ASMENS SVEIKATOS PRIEŽIŪROS CENTRO </w:t>
      </w:r>
      <w:r w:rsidR="00D02184">
        <w:rPr>
          <w:b/>
          <w:bCs/>
          <w:szCs w:val="24"/>
        </w:rPr>
        <w:t>ŽMOGIŠKIEJI RESURSAI IR PREVENCINIŲ PRIEMONIŲ POREIKIS</w:t>
      </w:r>
      <w:r>
        <w:rPr>
          <w:b/>
          <w:bCs/>
          <w:szCs w:val="24"/>
        </w:rPr>
        <w:t xml:space="preserve"> </w:t>
      </w:r>
      <w:r w:rsidR="00D02184">
        <w:rPr>
          <w:b/>
          <w:bCs/>
          <w:szCs w:val="24"/>
        </w:rPr>
        <w:t xml:space="preserve">VYKDANT SVARBIAUSIAS FUNKCIJAS IR VEIKSMUS KUPIŠKIO RAJONO SAVIVALDYBĖJE </w:t>
      </w:r>
    </w:p>
    <w:p w14:paraId="27A277B1" w14:textId="77777777" w:rsidR="00D02184" w:rsidRDefault="00D02184" w:rsidP="00D02184">
      <w:pPr>
        <w:tabs>
          <w:tab w:val="left" w:pos="1965"/>
        </w:tabs>
        <w:rPr>
          <w:b/>
          <w:bCs/>
          <w:sz w:val="23"/>
          <w:szCs w:val="23"/>
        </w:rPr>
      </w:pPr>
    </w:p>
    <w:p w14:paraId="1ED67F6B" w14:textId="77777777" w:rsidR="00D02184" w:rsidRDefault="00D02184" w:rsidP="00D02184">
      <w:pPr>
        <w:tabs>
          <w:tab w:val="left" w:pos="1965"/>
        </w:tabs>
        <w:rPr>
          <w:b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713"/>
        <w:gridCol w:w="1385"/>
      </w:tblGrid>
      <w:tr w:rsidR="00D02184" w14:paraId="67FD2C8F" w14:textId="77777777" w:rsidTr="004B0DE5">
        <w:trPr>
          <w:trHeight w:val="381"/>
          <w:jc w:val="center"/>
        </w:trPr>
        <w:tc>
          <w:tcPr>
            <w:tcW w:w="1046" w:type="dxa"/>
          </w:tcPr>
          <w:p w14:paraId="25E2F59A" w14:textId="77777777" w:rsidR="00D02184" w:rsidRDefault="00D02184" w:rsidP="00536D9C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Eil</w:t>
            </w:r>
            <w:proofErr w:type="spellEnd"/>
            <w:r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9713" w:type="dxa"/>
          </w:tcPr>
          <w:p w14:paraId="0EF4E499" w14:textId="77777777" w:rsidR="00D02184" w:rsidRDefault="00D02184" w:rsidP="00536D9C">
            <w:pPr>
              <w:tabs>
                <w:tab w:val="left" w:pos="196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Duomenys</w:t>
            </w:r>
          </w:p>
        </w:tc>
        <w:tc>
          <w:tcPr>
            <w:tcW w:w="1385" w:type="dxa"/>
          </w:tcPr>
          <w:p w14:paraId="63F27847" w14:textId="77777777" w:rsidR="00D02184" w:rsidRDefault="00D02184" w:rsidP="00536D9C">
            <w:pPr>
              <w:tabs>
                <w:tab w:val="left" w:pos="1965"/>
              </w:tabs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Kiekis</w:t>
            </w:r>
          </w:p>
        </w:tc>
      </w:tr>
      <w:tr w:rsidR="00D02184" w14:paraId="616C91CF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4D2D3730" w14:textId="5939A9E5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9713" w:type="dxa"/>
            <w:vAlign w:val="center"/>
          </w:tcPr>
          <w:p w14:paraId="5AAB0E5E" w14:textId="77777777" w:rsidR="00D02184" w:rsidRDefault="00D02184" w:rsidP="000756F2">
            <w:pPr>
              <w:tabs>
                <w:tab w:val="left" w:pos="1965"/>
              </w:tabs>
              <w:ind w:firstLine="62"/>
              <w:rPr>
                <w:bCs/>
                <w:szCs w:val="24"/>
              </w:rPr>
            </w:pPr>
            <w:r>
              <w:rPr>
                <w:bCs/>
                <w:szCs w:val="24"/>
              </w:rPr>
              <w:t>Šeimos gydytojai</w:t>
            </w:r>
          </w:p>
        </w:tc>
        <w:tc>
          <w:tcPr>
            <w:tcW w:w="1385" w:type="dxa"/>
            <w:vAlign w:val="center"/>
          </w:tcPr>
          <w:p w14:paraId="6F53157F" w14:textId="4DB6362E" w:rsidR="00D02184" w:rsidRPr="00352EFD" w:rsidRDefault="005D5B4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D02184" w14:paraId="4290B610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1D22A8F7" w14:textId="32A8D410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9713" w:type="dxa"/>
            <w:vAlign w:val="center"/>
          </w:tcPr>
          <w:p w14:paraId="55B8BB62" w14:textId="77777777" w:rsidR="00D02184" w:rsidRDefault="00D02184" w:rsidP="000756F2">
            <w:pPr>
              <w:tabs>
                <w:tab w:val="left" w:pos="1965"/>
              </w:tabs>
              <w:ind w:firstLine="62"/>
              <w:rPr>
                <w:bCs/>
                <w:szCs w:val="24"/>
              </w:rPr>
            </w:pPr>
            <w:r>
              <w:rPr>
                <w:bCs/>
                <w:szCs w:val="24"/>
              </w:rPr>
              <w:t>Gydytojai specialistai</w:t>
            </w:r>
          </w:p>
        </w:tc>
        <w:tc>
          <w:tcPr>
            <w:tcW w:w="1385" w:type="dxa"/>
            <w:vAlign w:val="center"/>
          </w:tcPr>
          <w:p w14:paraId="2AF98C86" w14:textId="4FD6071C" w:rsidR="00D02184" w:rsidRPr="00352EFD" w:rsidRDefault="005D5B4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AF6222">
              <w:rPr>
                <w:bCs/>
                <w:szCs w:val="24"/>
              </w:rPr>
              <w:t>1</w:t>
            </w:r>
          </w:p>
        </w:tc>
      </w:tr>
      <w:tr w:rsidR="00D02184" w14:paraId="339F7C8C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44A5654B" w14:textId="47928C91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9713" w:type="dxa"/>
            <w:vAlign w:val="center"/>
          </w:tcPr>
          <w:p w14:paraId="182BD427" w14:textId="77777777" w:rsidR="00D02184" w:rsidRDefault="00D02184" w:rsidP="000756F2">
            <w:pPr>
              <w:tabs>
                <w:tab w:val="left" w:pos="1965"/>
              </w:tabs>
              <w:ind w:firstLine="62"/>
              <w:rPr>
                <w:bCs/>
                <w:szCs w:val="24"/>
              </w:rPr>
            </w:pPr>
            <w:r>
              <w:rPr>
                <w:bCs/>
                <w:szCs w:val="24"/>
              </w:rPr>
              <w:t>Slaugytojai, klinikiniai laborantai, slaugytojų padėjėjai ir socialiniai darbuotojai</w:t>
            </w:r>
          </w:p>
        </w:tc>
        <w:tc>
          <w:tcPr>
            <w:tcW w:w="1385" w:type="dxa"/>
            <w:vAlign w:val="center"/>
          </w:tcPr>
          <w:p w14:paraId="647690D7" w14:textId="3875DFA2" w:rsidR="00D02184" w:rsidRPr="00352EFD" w:rsidRDefault="00AF6222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67</w:t>
            </w:r>
          </w:p>
        </w:tc>
      </w:tr>
      <w:tr w:rsidR="00D02184" w14:paraId="7E264B42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0879C4AE" w14:textId="719B3809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9713" w:type="dxa"/>
            <w:vAlign w:val="center"/>
          </w:tcPr>
          <w:p w14:paraId="427AF511" w14:textId="77777777" w:rsidR="00D02184" w:rsidRDefault="00D02184" w:rsidP="000756F2">
            <w:pPr>
              <w:tabs>
                <w:tab w:val="left" w:pos="1965"/>
              </w:tabs>
              <w:ind w:firstLine="62"/>
              <w:rPr>
                <w:bCs/>
                <w:szCs w:val="24"/>
              </w:rPr>
            </w:pPr>
            <w:r>
              <w:rPr>
                <w:bCs/>
                <w:szCs w:val="24"/>
              </w:rPr>
              <w:t>GMP skubios med. pagalbos specialistai</w:t>
            </w:r>
          </w:p>
        </w:tc>
        <w:tc>
          <w:tcPr>
            <w:tcW w:w="1385" w:type="dxa"/>
            <w:vAlign w:val="center"/>
          </w:tcPr>
          <w:p w14:paraId="02186D50" w14:textId="0024D2C5" w:rsidR="00D02184" w:rsidRPr="00352EFD" w:rsidRDefault="005D5B4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</w:t>
            </w:r>
          </w:p>
        </w:tc>
      </w:tr>
      <w:tr w:rsidR="00D02184" w14:paraId="42513448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1E2221D6" w14:textId="203029D5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5.</w:t>
            </w:r>
          </w:p>
        </w:tc>
        <w:tc>
          <w:tcPr>
            <w:tcW w:w="9713" w:type="dxa"/>
            <w:vAlign w:val="center"/>
          </w:tcPr>
          <w:p w14:paraId="1E78C6B7" w14:textId="77777777" w:rsidR="00D02184" w:rsidRDefault="00D02184" w:rsidP="000756F2">
            <w:pPr>
              <w:tabs>
                <w:tab w:val="left" w:pos="1965"/>
              </w:tabs>
              <w:ind w:firstLine="62"/>
              <w:rPr>
                <w:bCs/>
                <w:szCs w:val="24"/>
              </w:rPr>
            </w:pPr>
            <w:r>
              <w:rPr>
                <w:bCs/>
                <w:szCs w:val="24"/>
              </w:rPr>
              <w:t>GMP vairuotojai</w:t>
            </w:r>
          </w:p>
        </w:tc>
        <w:tc>
          <w:tcPr>
            <w:tcW w:w="1385" w:type="dxa"/>
            <w:vAlign w:val="center"/>
          </w:tcPr>
          <w:p w14:paraId="1A6C2842" w14:textId="34543F0F" w:rsidR="00D02184" w:rsidRPr="00352EFD" w:rsidRDefault="007106CE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</w:tr>
      <w:tr w:rsidR="00D02184" w14:paraId="236088FC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404F92DC" w14:textId="06D20461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9713" w:type="dxa"/>
            <w:vAlign w:val="center"/>
          </w:tcPr>
          <w:p w14:paraId="47C1E08E" w14:textId="48BFB494" w:rsidR="00D02184" w:rsidRDefault="00D02184" w:rsidP="000756F2">
            <w:pPr>
              <w:rPr>
                <w:szCs w:val="24"/>
              </w:rPr>
            </w:pPr>
            <w:r>
              <w:rPr>
                <w:szCs w:val="24"/>
              </w:rPr>
              <w:t>Antivirusinių medikamentų poreikis (gydymo kursais)</w:t>
            </w:r>
          </w:p>
        </w:tc>
        <w:tc>
          <w:tcPr>
            <w:tcW w:w="1385" w:type="dxa"/>
            <w:vAlign w:val="center"/>
          </w:tcPr>
          <w:p w14:paraId="73D0913B" w14:textId="19204F0E" w:rsidR="00D02184" w:rsidRPr="00352EFD" w:rsidRDefault="00352EFD" w:rsidP="000756F2">
            <w:pPr>
              <w:tabs>
                <w:tab w:val="left" w:pos="1965"/>
              </w:tabs>
              <w:jc w:val="center"/>
              <w:rPr>
                <w:szCs w:val="24"/>
              </w:rPr>
            </w:pPr>
            <w:r w:rsidRPr="00352EFD">
              <w:rPr>
                <w:szCs w:val="24"/>
              </w:rPr>
              <w:t>4781,1</w:t>
            </w:r>
          </w:p>
        </w:tc>
      </w:tr>
      <w:tr w:rsidR="00D02184" w14:paraId="091B4875" w14:textId="77777777" w:rsidTr="000756F2">
        <w:trPr>
          <w:trHeight w:val="454"/>
          <w:jc w:val="center"/>
        </w:trPr>
        <w:tc>
          <w:tcPr>
            <w:tcW w:w="1046" w:type="dxa"/>
            <w:vAlign w:val="center"/>
          </w:tcPr>
          <w:p w14:paraId="4973EB76" w14:textId="61DCB904" w:rsidR="00D02184" w:rsidRDefault="00D02184" w:rsidP="000756F2">
            <w:pPr>
              <w:tabs>
                <w:tab w:val="left" w:pos="1965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9713" w:type="dxa"/>
            <w:vAlign w:val="center"/>
          </w:tcPr>
          <w:p w14:paraId="7F1CE561" w14:textId="7D7F709F" w:rsidR="00D02184" w:rsidRDefault="00D02184" w:rsidP="000756F2">
            <w:pPr>
              <w:rPr>
                <w:szCs w:val="24"/>
              </w:rPr>
            </w:pPr>
            <w:r>
              <w:rPr>
                <w:szCs w:val="24"/>
              </w:rPr>
              <w:t>Antibakterinių preparatų poreikis (gydymo kursais)</w:t>
            </w:r>
          </w:p>
        </w:tc>
        <w:tc>
          <w:tcPr>
            <w:tcW w:w="1385" w:type="dxa"/>
            <w:vAlign w:val="center"/>
          </w:tcPr>
          <w:p w14:paraId="1298C070" w14:textId="727EE67B" w:rsidR="00D02184" w:rsidRPr="00352EFD" w:rsidRDefault="00352EFD" w:rsidP="000756F2">
            <w:pPr>
              <w:tabs>
                <w:tab w:val="left" w:pos="1965"/>
              </w:tabs>
              <w:jc w:val="center"/>
              <w:rPr>
                <w:szCs w:val="24"/>
              </w:rPr>
            </w:pPr>
            <w:r w:rsidRPr="00352EFD">
              <w:rPr>
                <w:szCs w:val="24"/>
              </w:rPr>
              <w:t>4781,1</w:t>
            </w:r>
          </w:p>
        </w:tc>
      </w:tr>
    </w:tbl>
    <w:p w14:paraId="76B753B8" w14:textId="77777777" w:rsidR="00D02184" w:rsidRDefault="00D02184" w:rsidP="00D02184">
      <w:pPr>
        <w:tabs>
          <w:tab w:val="left" w:pos="1965"/>
        </w:tabs>
        <w:jc w:val="center"/>
        <w:rPr>
          <w:b/>
          <w:bCs/>
          <w:sz w:val="23"/>
          <w:szCs w:val="23"/>
        </w:rPr>
      </w:pPr>
    </w:p>
    <w:p w14:paraId="7213A1EB" w14:textId="77777777" w:rsidR="00D02184" w:rsidRPr="005C5B19" w:rsidRDefault="00D02184" w:rsidP="00D02184">
      <w:pPr>
        <w:tabs>
          <w:tab w:val="left" w:pos="1965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</w:t>
      </w:r>
    </w:p>
    <w:p w14:paraId="7B6E5975" w14:textId="77777777" w:rsidR="00D02184" w:rsidRDefault="00D02184"/>
    <w:sectPr w:rsidR="00D02184" w:rsidSect="00FD5676">
      <w:pgSz w:w="16838" w:h="11906" w:orient="landscape" w:code="9"/>
      <w:pgMar w:top="1134" w:right="1134" w:bottom="567" w:left="1134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76"/>
    <w:rsid w:val="000756F2"/>
    <w:rsid w:val="00352EFD"/>
    <w:rsid w:val="003D2E3C"/>
    <w:rsid w:val="004B0DE5"/>
    <w:rsid w:val="005954F6"/>
    <w:rsid w:val="005D5B44"/>
    <w:rsid w:val="007106CE"/>
    <w:rsid w:val="0086519E"/>
    <w:rsid w:val="00AF6222"/>
    <w:rsid w:val="00B7584C"/>
    <w:rsid w:val="00BA5292"/>
    <w:rsid w:val="00BA5E9F"/>
    <w:rsid w:val="00BD36D2"/>
    <w:rsid w:val="00D02184"/>
    <w:rsid w:val="00D25E7D"/>
    <w:rsid w:val="00F451BF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C62C"/>
  <w15:chartTrackingRefBased/>
  <w15:docId w15:val="{BDDD2DD5-3BA9-4C57-818F-FFC64A2F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56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Simanavičiūtė</dc:creator>
  <cp:keywords/>
  <dc:description/>
  <cp:lastModifiedBy>daiva_k</cp:lastModifiedBy>
  <cp:revision>2</cp:revision>
  <dcterms:created xsi:type="dcterms:W3CDTF">2021-10-28T05:37:00Z</dcterms:created>
  <dcterms:modified xsi:type="dcterms:W3CDTF">2021-10-28T05:37:00Z</dcterms:modified>
</cp:coreProperties>
</file>