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F5" w:rsidRDefault="00CE35F5" w:rsidP="00CE35F5"/>
    <w:p w:rsidR="00CE35F5" w:rsidRDefault="00CE35F5" w:rsidP="00CE35F5"/>
    <w:p w:rsidR="00CE35F5" w:rsidRDefault="00CE35F5" w:rsidP="00CE35F5">
      <w:pPr>
        <w:ind w:left="3735"/>
      </w:pPr>
      <w:r>
        <w:t>Kupiškio rajono savivaldybės administracijos direktoriaus 2022 m. birželio   d. įsakymo Nr. ADV-</w:t>
      </w:r>
    </w:p>
    <w:p w:rsidR="00CE35F5" w:rsidRDefault="00CE35F5" w:rsidP="00CE35F5">
      <w:pPr>
        <w:ind w:left="2488" w:firstLine="1247"/>
      </w:pPr>
      <w:r>
        <w:t>priedas</w:t>
      </w:r>
    </w:p>
    <w:p w:rsidR="00CE35F5" w:rsidRDefault="00CE35F5" w:rsidP="00CE35F5"/>
    <w:p w:rsidR="00CE35F5" w:rsidRDefault="00CE35F5" w:rsidP="00CE35F5"/>
    <w:p w:rsidR="00CE35F5" w:rsidRDefault="00CE35F5" w:rsidP="001C737B">
      <w:pPr>
        <w:tabs>
          <w:tab w:val="left" w:pos="1247"/>
        </w:tabs>
        <w:jc w:val="center"/>
        <w:rPr>
          <w:b/>
        </w:rPr>
      </w:pPr>
      <w:r>
        <w:rPr>
          <w:b/>
        </w:rPr>
        <w:t>VIETINIO REGULIARAUS SUSISIEKIMO AUTOBUSŲ EISMO TVARKARAŠTIS NUO 2022 M. BIRŽELIO 27 DIENOS (MOKINIŲ ATOSTOGŲ METU)</w:t>
      </w:r>
    </w:p>
    <w:p w:rsidR="001C737B" w:rsidRDefault="001C737B" w:rsidP="001C737B">
      <w:pPr>
        <w:tabs>
          <w:tab w:val="left" w:pos="1247"/>
        </w:tabs>
        <w:jc w:val="center"/>
        <w:rPr>
          <w:b/>
        </w:rPr>
      </w:pPr>
    </w:p>
    <w:tbl>
      <w:tblPr>
        <w:tblStyle w:val="Lentelstinklelis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06"/>
        <w:gridCol w:w="2126"/>
        <w:gridCol w:w="3124"/>
      </w:tblGrid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ind w:right="601"/>
              <w:rPr>
                <w:szCs w:val="24"/>
              </w:rPr>
            </w:pPr>
            <w:r>
              <w:rPr>
                <w:szCs w:val="24"/>
              </w:rPr>
              <w:t>Maršrutas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Išvykimo laikas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Važiavimo dienos</w:t>
            </w:r>
          </w:p>
          <w:p w:rsidR="00CE35F5" w:rsidRDefault="00CE35F5">
            <w:pPr>
              <w:rPr>
                <w:lang w:eastAsia="en-US"/>
              </w:rPr>
            </w:pP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</w:t>
            </w:r>
            <w:proofErr w:type="spellStart"/>
            <w:r>
              <w:rPr>
                <w:szCs w:val="24"/>
              </w:rPr>
              <w:t>Adomynė</w:t>
            </w:r>
            <w:proofErr w:type="spellEnd"/>
            <w:r>
              <w:rPr>
                <w:szCs w:val="24"/>
              </w:rPr>
              <w:t>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6.00, 13.00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Trečiadieniais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Kupiškis–Antašava–Kupiškis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6.40, 13.00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Antradieniais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Kupiškis–Biliūnai–Kupiškis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6.15, 14.15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Antradieniais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</w:t>
            </w:r>
            <w:proofErr w:type="spellStart"/>
            <w:r>
              <w:rPr>
                <w:szCs w:val="24"/>
              </w:rPr>
              <w:t>Laukminiškiai</w:t>
            </w:r>
            <w:proofErr w:type="spellEnd"/>
            <w:r>
              <w:rPr>
                <w:szCs w:val="24"/>
              </w:rPr>
              <w:t>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6.40,14.05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Ketvirtadieniais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Kupiškis–Maksvyčiai.–Kupiškis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6.30, 13.00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Trečiadieniais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Kupiškis–Naujosios kapinės–Kupiškis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Antrą mėnesio šeštadienį</w:t>
            </w:r>
          </w:p>
        </w:tc>
      </w:tr>
      <w:tr w:rsidR="00CE35F5" w:rsidTr="00CE35F5">
        <w:trPr>
          <w:trHeight w:val="5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Kupiškis–Panevėžys–Kupiškis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5.20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Darbo dienomis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Kupiškis–Panevėžys–Kupiškis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9.40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Darbo dienomis ir šeštadieniais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Kupiškis–Panevėžys–Kupiškis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11.40, 16.10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Visomis savaitės dienomis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Kupiškis–Subačiaus mstl.–Kupiškis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7.50, 14.00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Trečiadieniais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Kupiškis–Šimonys–Kupiškis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6.30, 12.00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Antradieniais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</w:t>
            </w:r>
            <w:proofErr w:type="spellStart"/>
            <w:r>
              <w:rPr>
                <w:szCs w:val="24"/>
              </w:rPr>
              <w:t>Vainiūniškis</w:t>
            </w:r>
            <w:proofErr w:type="spellEnd"/>
            <w:r>
              <w:rPr>
                <w:szCs w:val="24"/>
              </w:rPr>
              <w:t>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6.00, 13.15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Ketvirtadieniais</w:t>
            </w:r>
          </w:p>
        </w:tc>
      </w:tr>
      <w:tr w:rsidR="00CE35F5" w:rsidTr="00CE35F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pStyle w:val="Betarp"/>
              <w:jc w:val="left"/>
              <w:rPr>
                <w:szCs w:val="24"/>
              </w:rPr>
            </w:pPr>
            <w:r>
              <w:rPr>
                <w:szCs w:val="24"/>
              </w:rPr>
              <w:t>Kupiškis–Žadeikiai–Kupiškis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5.55, 12.55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5F5" w:rsidRDefault="00CE35F5">
            <w:pPr>
              <w:rPr>
                <w:lang w:eastAsia="en-US"/>
              </w:rPr>
            </w:pPr>
            <w:r>
              <w:rPr>
                <w:lang w:eastAsia="en-US"/>
              </w:rPr>
              <w:t>Trečiadieniais</w:t>
            </w:r>
          </w:p>
        </w:tc>
      </w:tr>
    </w:tbl>
    <w:p w:rsidR="00CE35F5" w:rsidRDefault="00CE35F5" w:rsidP="00CE35F5">
      <w:bookmarkStart w:id="0" w:name="_GoBack"/>
      <w:bookmarkEnd w:id="0"/>
    </w:p>
    <w:p w:rsidR="00CE35F5" w:rsidRDefault="00CE35F5" w:rsidP="00CE35F5">
      <w:pPr>
        <w:jc w:val="both"/>
      </w:pPr>
    </w:p>
    <w:p w:rsidR="00CE35F5" w:rsidRDefault="00CE35F5" w:rsidP="00CE35F5">
      <w:pPr>
        <w:jc w:val="center"/>
      </w:pPr>
      <w:r>
        <w:t>__________________________________</w:t>
      </w:r>
    </w:p>
    <w:p w:rsidR="00F30BE1" w:rsidRDefault="00F30BE1"/>
    <w:sectPr w:rsidR="00F30BE1" w:rsidSect="000B1A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F5"/>
    <w:rsid w:val="000B1AB0"/>
    <w:rsid w:val="001C737B"/>
    <w:rsid w:val="00887471"/>
    <w:rsid w:val="00CE35F5"/>
    <w:rsid w:val="00F3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35F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table" w:styleId="Lentelstinklelis">
    <w:name w:val="Table Grid"/>
    <w:basedOn w:val="prastojilentel"/>
    <w:uiPriority w:val="39"/>
    <w:rsid w:val="00CE35F5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35F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table" w:styleId="Lentelstinklelis">
    <w:name w:val="Table Grid"/>
    <w:basedOn w:val="prastojilentel"/>
    <w:uiPriority w:val="39"/>
    <w:rsid w:val="00CE35F5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oksana_t-PC</dc:creator>
  <cp:lastModifiedBy>Windows User</cp:lastModifiedBy>
  <cp:revision>4</cp:revision>
  <dcterms:created xsi:type="dcterms:W3CDTF">2022-06-16T08:03:00Z</dcterms:created>
  <dcterms:modified xsi:type="dcterms:W3CDTF">2022-06-16T08:04:00Z</dcterms:modified>
</cp:coreProperties>
</file>