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453C" w14:textId="77777777" w:rsidR="007F3664" w:rsidRPr="00C05F68" w:rsidRDefault="007F3664" w:rsidP="007F3664">
      <w:pPr>
        <w:spacing w:after="0" w:line="240" w:lineRule="auto"/>
        <w:ind w:left="4982" w:firstLine="202"/>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PATVIRTINTA</w:t>
      </w:r>
    </w:p>
    <w:p w14:paraId="6AA2E466" w14:textId="77777777" w:rsidR="007F3664" w:rsidRPr="00C05F68" w:rsidRDefault="007F3664" w:rsidP="007F3664">
      <w:pPr>
        <w:spacing w:after="0" w:line="240" w:lineRule="auto"/>
        <w:ind w:left="5184"/>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 xml:space="preserve">Kupiškio rajono savivaldybės </w:t>
      </w:r>
      <w:r>
        <w:rPr>
          <w:rFonts w:ascii="Times New Roman" w:eastAsia="Times New Roman" w:hAnsi="Times New Roman" w:cs="Times New Roman"/>
          <w:kern w:val="0"/>
          <w:sz w:val="24"/>
          <w:szCs w:val="20"/>
          <w14:ligatures w14:val="none"/>
        </w:rPr>
        <w:t xml:space="preserve">mero </w:t>
      </w:r>
    </w:p>
    <w:p w14:paraId="0621073B" w14:textId="77777777" w:rsidR="007F3664" w:rsidRPr="00C05F68" w:rsidRDefault="007F3664" w:rsidP="007F3664">
      <w:pPr>
        <w:spacing w:after="0" w:line="240" w:lineRule="auto"/>
        <w:ind w:left="4982" w:firstLine="202"/>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2023 m.</w:t>
      </w:r>
      <w:r>
        <w:rPr>
          <w:rFonts w:ascii="Times New Roman" w:eastAsia="Times New Roman" w:hAnsi="Times New Roman" w:cs="Times New Roman"/>
          <w:kern w:val="0"/>
          <w:sz w:val="24"/>
          <w:szCs w:val="20"/>
          <w14:ligatures w14:val="none"/>
        </w:rPr>
        <w:t xml:space="preserve"> liepos </w:t>
      </w:r>
      <w:r w:rsidRPr="00C05F68">
        <w:rPr>
          <w:rFonts w:ascii="Times New Roman" w:eastAsia="Times New Roman" w:hAnsi="Times New Roman" w:cs="Times New Roman"/>
          <w:kern w:val="0"/>
          <w:sz w:val="24"/>
          <w:szCs w:val="20"/>
          <w14:ligatures w14:val="none"/>
        </w:rPr>
        <w:t xml:space="preserve">  d. </w:t>
      </w:r>
      <w:r>
        <w:rPr>
          <w:rFonts w:ascii="Times New Roman" w:eastAsia="Times New Roman" w:hAnsi="Times New Roman" w:cs="Times New Roman"/>
          <w:kern w:val="0"/>
          <w:sz w:val="24"/>
          <w:szCs w:val="20"/>
          <w14:ligatures w14:val="none"/>
        </w:rPr>
        <w:t xml:space="preserve">potvarkiu </w:t>
      </w:r>
      <w:r w:rsidRPr="00C05F68">
        <w:rPr>
          <w:rFonts w:ascii="Times New Roman" w:eastAsia="Times New Roman" w:hAnsi="Times New Roman" w:cs="Times New Roman"/>
          <w:kern w:val="0"/>
          <w:sz w:val="24"/>
          <w:szCs w:val="20"/>
          <w14:ligatures w14:val="none"/>
        </w:rPr>
        <w:t xml:space="preserve">Nr. </w:t>
      </w:r>
      <w:r>
        <w:rPr>
          <w:rFonts w:ascii="Times New Roman" w:eastAsia="Times New Roman" w:hAnsi="Times New Roman" w:cs="Times New Roman"/>
          <w:kern w:val="0"/>
          <w:sz w:val="24"/>
          <w:szCs w:val="20"/>
          <w14:ligatures w14:val="none"/>
        </w:rPr>
        <w:t>M</w:t>
      </w:r>
      <w:r w:rsidRPr="00C05F68">
        <w:rPr>
          <w:rFonts w:ascii="Times New Roman" w:eastAsia="Times New Roman" w:hAnsi="Times New Roman" w:cs="Times New Roman"/>
          <w:kern w:val="0"/>
          <w:sz w:val="24"/>
          <w:szCs w:val="20"/>
          <w14:ligatures w14:val="none"/>
        </w:rPr>
        <w:t>V-</w:t>
      </w:r>
    </w:p>
    <w:p w14:paraId="3C1F24AC" w14:textId="77777777" w:rsidR="007F3664" w:rsidRPr="00C05F68" w:rsidRDefault="007F3664" w:rsidP="007F3664">
      <w:pPr>
        <w:spacing w:after="0" w:line="240" w:lineRule="auto"/>
        <w:jc w:val="both"/>
        <w:rPr>
          <w:rFonts w:ascii="Times New Roman" w:eastAsia="Times New Roman" w:hAnsi="Times New Roman" w:cs="Times New Roman"/>
          <w:kern w:val="0"/>
          <w:sz w:val="24"/>
          <w:szCs w:val="20"/>
          <w14:ligatures w14:val="none"/>
        </w:rPr>
      </w:pPr>
    </w:p>
    <w:p w14:paraId="11CEA3D8" w14:textId="77777777" w:rsidR="007F3664" w:rsidRPr="00C05F68" w:rsidRDefault="007F3664" w:rsidP="007F3664">
      <w:pPr>
        <w:spacing w:after="0" w:line="240" w:lineRule="auto"/>
        <w:jc w:val="center"/>
        <w:rPr>
          <w:rFonts w:ascii="Times New Roman" w:eastAsia="Times New Roman" w:hAnsi="Times New Roman" w:cs="Times New Roman"/>
          <w:b/>
          <w:kern w:val="0"/>
          <w:sz w:val="24"/>
          <w:szCs w:val="20"/>
          <w14:ligatures w14:val="none"/>
        </w:rPr>
      </w:pPr>
      <w:r w:rsidRPr="00C05F68">
        <w:rPr>
          <w:rFonts w:ascii="Times New Roman" w:eastAsia="Times New Roman" w:hAnsi="Times New Roman" w:cs="Times New Roman"/>
          <w:b/>
          <w:kern w:val="0"/>
          <w:sz w:val="24"/>
          <w:szCs w:val="20"/>
          <w14:ligatures w14:val="none"/>
        </w:rPr>
        <w:t>KOMPENSACIJŲ NEPRIKLAUSOMYBĖS GYNĖJAMS, NUKENTĖJUSIEMS NUO    1991 M. SAUSIO 11–13 D. IR PO TO VYKDYTOS SSRS AGRESIJOS, BEI JŲ ŠEIMOMS TEIKIMO TVARKOS APRAŠAS</w:t>
      </w:r>
    </w:p>
    <w:p w14:paraId="3F704247" w14:textId="77777777" w:rsidR="007F3664" w:rsidRPr="00C05F68" w:rsidRDefault="007F3664" w:rsidP="007F3664">
      <w:pPr>
        <w:spacing w:after="0" w:line="240" w:lineRule="auto"/>
        <w:jc w:val="center"/>
        <w:rPr>
          <w:rFonts w:ascii="Times New Roman" w:eastAsia="Times New Roman" w:hAnsi="Times New Roman" w:cs="Times New Roman"/>
          <w:b/>
          <w:kern w:val="0"/>
          <w:sz w:val="24"/>
          <w:szCs w:val="20"/>
          <w14:ligatures w14:val="none"/>
        </w:rPr>
      </w:pPr>
    </w:p>
    <w:p w14:paraId="50AB6918" w14:textId="77777777" w:rsidR="007F3664" w:rsidRPr="00C05F68" w:rsidRDefault="007F3664" w:rsidP="007F3664">
      <w:pPr>
        <w:spacing w:after="0" w:line="240" w:lineRule="auto"/>
        <w:jc w:val="center"/>
        <w:rPr>
          <w:rFonts w:ascii="Times New Roman" w:eastAsia="Times New Roman" w:hAnsi="Times New Roman" w:cs="Times New Roman"/>
          <w:b/>
          <w:kern w:val="0"/>
          <w:sz w:val="24"/>
          <w:szCs w:val="20"/>
          <w14:ligatures w14:val="none"/>
        </w:rPr>
      </w:pPr>
      <w:r w:rsidRPr="00C05F68">
        <w:rPr>
          <w:rFonts w:ascii="Times New Roman" w:eastAsia="Times New Roman" w:hAnsi="Times New Roman" w:cs="Times New Roman"/>
          <w:b/>
          <w:kern w:val="0"/>
          <w:sz w:val="24"/>
          <w:szCs w:val="20"/>
          <w14:ligatures w14:val="none"/>
        </w:rPr>
        <w:t>I SKYRIUS</w:t>
      </w:r>
    </w:p>
    <w:p w14:paraId="5AEBAC9C" w14:textId="77777777" w:rsidR="007F3664" w:rsidRPr="00C05F68" w:rsidRDefault="007F3664" w:rsidP="007F3664">
      <w:pPr>
        <w:spacing w:after="0" w:line="240" w:lineRule="auto"/>
        <w:jc w:val="center"/>
        <w:rPr>
          <w:rFonts w:ascii="Times New Roman" w:eastAsia="Times New Roman" w:hAnsi="Times New Roman" w:cs="Times New Roman"/>
          <w:b/>
          <w:kern w:val="0"/>
          <w:sz w:val="24"/>
          <w:szCs w:val="20"/>
          <w14:ligatures w14:val="none"/>
        </w:rPr>
      </w:pPr>
      <w:r w:rsidRPr="00C05F68">
        <w:rPr>
          <w:rFonts w:ascii="Times New Roman" w:eastAsia="Times New Roman" w:hAnsi="Times New Roman" w:cs="Times New Roman"/>
          <w:b/>
          <w:kern w:val="0"/>
          <w:sz w:val="24"/>
          <w:szCs w:val="20"/>
          <w14:ligatures w14:val="none"/>
        </w:rPr>
        <w:t>BENDROSIOS NUOSTATOS</w:t>
      </w:r>
    </w:p>
    <w:p w14:paraId="1E49D648" w14:textId="77777777" w:rsidR="007F3664" w:rsidRPr="00C05F68" w:rsidRDefault="007F3664" w:rsidP="007F3664">
      <w:pPr>
        <w:spacing w:after="0" w:line="240" w:lineRule="auto"/>
        <w:jc w:val="both"/>
        <w:rPr>
          <w:rFonts w:ascii="Times New Roman" w:eastAsia="Times New Roman" w:hAnsi="Times New Roman" w:cs="Times New Roman"/>
          <w:kern w:val="0"/>
          <w:sz w:val="24"/>
          <w:szCs w:val="20"/>
          <w14:ligatures w14:val="none"/>
        </w:rPr>
      </w:pPr>
    </w:p>
    <w:p w14:paraId="11AE5A6E" w14:textId="77777777" w:rsidR="007F3664" w:rsidRPr="00C05F68" w:rsidRDefault="007F3664" w:rsidP="007F3664">
      <w:pPr>
        <w:tabs>
          <w:tab w:val="left" w:pos="1247"/>
        </w:tabs>
        <w:spacing w:after="0" w:line="360" w:lineRule="auto"/>
        <w:ind w:firstLine="720"/>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ab/>
        <w:t>1. Kompensacijų nepriklausomybės gynėjams, nukentėjusiems nuo 1991 m. sausio      11–13 d. ir po to vykdytos SSRS agresijos, bei jų šeimoms teikimo tvarkos aprašo (toliau – Tvarkos aprašas)  paskirtis – nustatyti nepriklausomybės gynėjams, nukentėjusiems nuo 1991 m. sausio           11–13 d. ir po to vykdytos SSRS agresijos, bei jų šeimoms (toliau – kompensacijų gavėjai) kompensacijų už vieno būsto, kuriame deklaruota gyvenamoji vieta, šildymą, karštą ir geriamąjį vandenį, nuotekas, dujas, kietą ir skystąjį kurą, elektros energiją, laidinio telefono abonentinį (mėnesinį) mokestį ir kitas paslaugas (namo ir šilumos tinklų eksploatacijos išlaidas, laiptinių ir rūsių apšvietimą, bendrų patalpų valymą, šiukšlių ir skystųjų nešvarumų išvežimą, liftą, laidinio radijo imtuvą, kolektyvinę TV anteną), žemę, esančią po daugiabučiu gyvenamuoju namu ir priskirtą šiems asmenims (toliau – kompensacijos) teikimo tvarką.</w:t>
      </w:r>
    </w:p>
    <w:p w14:paraId="68CFF25E" w14:textId="77777777" w:rsidR="007F3664" w:rsidRPr="00C05F68" w:rsidRDefault="007F3664" w:rsidP="007F3664">
      <w:pPr>
        <w:tabs>
          <w:tab w:val="left" w:pos="1276"/>
        </w:tabs>
        <w:spacing w:after="0" w:line="360" w:lineRule="auto"/>
        <w:ind w:firstLine="720"/>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 xml:space="preserve"> </w:t>
      </w:r>
      <w:r w:rsidRPr="00C05F68">
        <w:rPr>
          <w:rFonts w:ascii="Times New Roman" w:eastAsia="Times New Roman" w:hAnsi="Times New Roman" w:cs="Times New Roman"/>
          <w:kern w:val="0"/>
          <w:sz w:val="24"/>
          <w:szCs w:val="20"/>
          <w14:ligatures w14:val="none"/>
        </w:rPr>
        <w:tab/>
        <w:t>2. Kompensacijos teikiamos vadovaujantis Lietuvos Respublikos kompensacijų nepriklausomybės gynėjams, nukentėjusiems nuo 1991 m. sausio 11–13 d. ir po to vykdytos SSRS agresijos, bei jų šeimoms įstatymu (toliau – Įstatymas).</w:t>
      </w:r>
    </w:p>
    <w:p w14:paraId="0C91FA23" w14:textId="77777777" w:rsidR="007F3664" w:rsidRPr="00C05F68" w:rsidRDefault="007F3664" w:rsidP="007F3664">
      <w:pPr>
        <w:spacing w:after="0" w:line="240" w:lineRule="auto"/>
        <w:jc w:val="center"/>
        <w:rPr>
          <w:rFonts w:ascii="Times New Roman" w:eastAsia="Times New Roman" w:hAnsi="Times New Roman" w:cs="Times New Roman"/>
          <w:b/>
          <w:kern w:val="0"/>
          <w:sz w:val="24"/>
          <w:szCs w:val="20"/>
          <w14:ligatures w14:val="none"/>
        </w:rPr>
      </w:pPr>
      <w:r w:rsidRPr="00C05F68">
        <w:rPr>
          <w:rFonts w:ascii="Times New Roman" w:eastAsia="Times New Roman" w:hAnsi="Times New Roman" w:cs="Times New Roman"/>
          <w:b/>
          <w:kern w:val="0"/>
          <w:sz w:val="24"/>
          <w:szCs w:val="20"/>
          <w14:ligatures w14:val="none"/>
        </w:rPr>
        <w:t>II SKYRIUS</w:t>
      </w:r>
    </w:p>
    <w:p w14:paraId="5735B91A" w14:textId="77777777" w:rsidR="007F3664" w:rsidRPr="00C05F68" w:rsidRDefault="007F3664" w:rsidP="007F3664">
      <w:pPr>
        <w:spacing w:after="0" w:line="240" w:lineRule="auto"/>
        <w:jc w:val="center"/>
        <w:rPr>
          <w:rFonts w:ascii="Times New Roman" w:eastAsia="Times New Roman" w:hAnsi="Times New Roman" w:cs="Times New Roman"/>
          <w:b/>
          <w:kern w:val="0"/>
          <w:sz w:val="24"/>
          <w:szCs w:val="20"/>
          <w14:ligatures w14:val="none"/>
        </w:rPr>
      </w:pPr>
      <w:r w:rsidRPr="00C05F68">
        <w:rPr>
          <w:rFonts w:ascii="Times New Roman" w:eastAsia="Times New Roman" w:hAnsi="Times New Roman" w:cs="Times New Roman"/>
          <w:b/>
          <w:kern w:val="0"/>
          <w:sz w:val="24"/>
          <w:szCs w:val="20"/>
          <w14:ligatures w14:val="none"/>
        </w:rPr>
        <w:t>KOMPENSACIJŲ TEIKIMAS</w:t>
      </w:r>
    </w:p>
    <w:p w14:paraId="430AF09D" w14:textId="77777777" w:rsidR="007F3664" w:rsidRPr="00C05F68" w:rsidRDefault="007F3664" w:rsidP="007F3664">
      <w:pPr>
        <w:spacing w:after="0" w:line="360" w:lineRule="auto"/>
        <w:jc w:val="both"/>
        <w:rPr>
          <w:rFonts w:ascii="Times New Roman" w:eastAsia="Times New Roman" w:hAnsi="Times New Roman" w:cs="Times New Roman"/>
          <w:kern w:val="0"/>
          <w:sz w:val="24"/>
          <w:szCs w:val="20"/>
          <w14:ligatures w14:val="none"/>
        </w:rPr>
      </w:pPr>
    </w:p>
    <w:p w14:paraId="15BD8C88"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 xml:space="preserve">3. </w:t>
      </w:r>
      <w:r w:rsidRPr="00C05F68">
        <w:rPr>
          <w:rFonts w:ascii="Times New Roman" w:eastAsia="Times New Roman" w:hAnsi="Times New Roman" w:cs="Times New Roman"/>
          <w:kern w:val="0"/>
          <w:sz w:val="24"/>
          <w:szCs w:val="24"/>
          <w14:ligatures w14:val="none"/>
        </w:rPr>
        <w:t>Kompensacijos teikiamos Įstatymo 1 straipsnio 2 dalyje nurodytiems asmenims, deklaravusiems gyvenamąją vietą Kupiškio rajono savivaldybėje.</w:t>
      </w:r>
    </w:p>
    <w:p w14:paraId="23C4FA8D"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 xml:space="preserve">4. Kompensacijų gavėjai Kupiškio rajono savivaldybės administracijos Socialinės paramos </w:t>
      </w:r>
      <w:r>
        <w:rPr>
          <w:rFonts w:ascii="Times New Roman" w:eastAsia="Times New Roman" w:hAnsi="Times New Roman" w:cs="Times New Roman"/>
          <w:kern w:val="0"/>
          <w:sz w:val="24"/>
          <w:szCs w:val="20"/>
          <w14:ligatures w14:val="none"/>
        </w:rPr>
        <w:t xml:space="preserve">ir sveikatos </w:t>
      </w:r>
      <w:r w:rsidRPr="00C05F68">
        <w:rPr>
          <w:rFonts w:ascii="Times New Roman" w:eastAsia="Times New Roman" w:hAnsi="Times New Roman" w:cs="Times New Roman"/>
          <w:kern w:val="0"/>
          <w:sz w:val="24"/>
          <w:szCs w:val="20"/>
          <w14:ligatures w14:val="none"/>
        </w:rPr>
        <w:t>skyriui (toliau – Socialinės paramos skyrius) pateikia nustatytos formos prašymą (priedas) ir jų teisę gauti kompensacijas įrodančius dokumentus:</w:t>
      </w:r>
    </w:p>
    <w:p w14:paraId="56CCAF17"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4.1. asmens tapatybę patvirtinantį dokumentą;</w:t>
      </w:r>
    </w:p>
    <w:p w14:paraId="0565E438"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4.2. Lietuvos Respublikos generalinės prokuratūros išduotą pažymą, patvirtinančią asmens žuvimo ginant Lietuvos Respublikos laisvę 1991 m., faktą;</w:t>
      </w:r>
    </w:p>
    <w:p w14:paraId="30F0EA2C"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4.3. Lietuvos Respublikos generalinės prokuratūros išduotą pažymą, patvirtinančią sunkaus ar apysunkio sužalojimo, padaryto ginant Lietuvos Respublikos laisvę 1991 m., faktą;</w:t>
      </w:r>
    </w:p>
    <w:p w14:paraId="25546BCF" w14:textId="578D6AB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 xml:space="preserve">4.4. Neįgalumo ir darbingumo nustatymo tarnybos prie Socialinės apsaugos ir darbo ministerijos išduotą pažymėjimą, patvirtinantį asmens pripažinimo nedarbingu ar iš dalies darbingu </w:t>
      </w:r>
      <w:r w:rsidRPr="00C05F68">
        <w:rPr>
          <w:rFonts w:ascii="Times New Roman" w:eastAsia="Times New Roman" w:hAnsi="Times New Roman" w:cs="Times New Roman"/>
          <w:kern w:val="0"/>
          <w:sz w:val="24"/>
          <w:szCs w:val="20"/>
          <w14:ligatures w14:val="none"/>
        </w:rPr>
        <w:lastRenderedPageBreak/>
        <w:t xml:space="preserve">(iki 2005 m. liepos 1 d. </w:t>
      </w:r>
      <w:r w:rsidR="006A681E">
        <w:rPr>
          <w:rFonts w:ascii="Times New Roman" w:eastAsia="Times New Roman" w:hAnsi="Times New Roman" w:cs="Times New Roman"/>
          <w:kern w:val="0"/>
          <w:sz w:val="24"/>
          <w:szCs w:val="20"/>
          <w14:ligatures w14:val="none"/>
        </w:rPr>
        <w:t>–</w:t>
      </w:r>
      <w:r w:rsidRPr="00C05F68">
        <w:rPr>
          <w:rFonts w:ascii="Times New Roman" w:eastAsia="Times New Roman" w:hAnsi="Times New Roman" w:cs="Times New Roman"/>
          <w:kern w:val="0"/>
          <w:sz w:val="24"/>
          <w:szCs w:val="20"/>
          <w14:ligatures w14:val="none"/>
        </w:rPr>
        <w:t xml:space="preserve"> invalidu) dėl ligos ar susirgimo, susijusio su 1991 m. sausio 11</w:t>
      </w:r>
      <w:r w:rsidR="006A681E">
        <w:rPr>
          <w:rFonts w:ascii="Times New Roman" w:eastAsia="Times New Roman" w:hAnsi="Times New Roman" w:cs="Times New Roman"/>
          <w:kern w:val="0"/>
          <w:sz w:val="24"/>
          <w:szCs w:val="20"/>
          <w14:ligatures w14:val="none"/>
        </w:rPr>
        <w:t>–</w:t>
      </w:r>
      <w:r w:rsidRPr="00C05F68">
        <w:rPr>
          <w:rFonts w:ascii="Times New Roman" w:eastAsia="Times New Roman" w:hAnsi="Times New Roman" w:cs="Times New Roman"/>
          <w:kern w:val="0"/>
          <w:sz w:val="24"/>
          <w:szCs w:val="20"/>
          <w14:ligatures w14:val="none"/>
        </w:rPr>
        <w:t>13 d. įvykiais ir po to vykdyta SSRS agresija, faktą;</w:t>
      </w:r>
    </w:p>
    <w:p w14:paraId="32B8A52A" w14:textId="77777777" w:rsidR="007F3664" w:rsidRPr="00C05F68" w:rsidRDefault="007F3664" w:rsidP="007F3664">
      <w:pPr>
        <w:tabs>
          <w:tab w:val="left" w:pos="990"/>
          <w:tab w:val="left" w:pos="1276"/>
        </w:tabs>
        <w:spacing w:after="0" w:line="360" w:lineRule="auto"/>
        <w:ind w:firstLine="851"/>
        <w:jc w:val="both"/>
        <w:rPr>
          <w:rFonts w:ascii="Times New Roman" w:eastAsia="Times New Roman" w:hAnsi="Times New Roman" w:cs="Times New Roman"/>
          <w:kern w:val="0"/>
          <w:sz w:val="24"/>
          <w:szCs w:val="24"/>
          <w14:ligatures w14:val="none"/>
        </w:rPr>
      </w:pPr>
      <w:r w:rsidRPr="00C05F68">
        <w:rPr>
          <w:rFonts w:ascii="Times New Roman" w:eastAsia="Times New Roman" w:hAnsi="Times New Roman" w:cs="Times New Roman"/>
          <w:kern w:val="0"/>
          <w:sz w:val="24"/>
          <w:szCs w:val="20"/>
          <w14:ligatures w14:val="none"/>
        </w:rPr>
        <w:tab/>
      </w:r>
      <w:r w:rsidRPr="00C05F68">
        <w:rPr>
          <w:rFonts w:ascii="Times New Roman" w:eastAsia="Times New Roman" w:hAnsi="Times New Roman" w:cs="Times New Roman"/>
          <w:kern w:val="0"/>
          <w:sz w:val="24"/>
          <w:szCs w:val="20"/>
          <w14:ligatures w14:val="none"/>
        </w:rPr>
        <w:tab/>
        <w:t xml:space="preserve">4.5. </w:t>
      </w:r>
      <w:r w:rsidRPr="00C05F68">
        <w:rPr>
          <w:rFonts w:ascii="Times New Roman" w:eastAsia="Times New Roman" w:hAnsi="Times New Roman" w:cs="Times New Roman"/>
          <w:kern w:val="0"/>
          <w:sz w:val="24"/>
          <w:szCs w:val="24"/>
          <w14:ligatures w14:val="none"/>
        </w:rPr>
        <w:t xml:space="preserve">nukentėjusio nuo </w:t>
      </w:r>
      <w:smartTag w:uri="urn:schemas-microsoft-com:office:smarttags" w:element="metricconverter">
        <w:smartTagPr>
          <w:attr w:name="tabIndex" w:val="0"/>
          <w:attr w:name="style" w:val="BACKGROUND-POSITION: left bottom; BACKGROUND-IMAGE: url(res://ietag.dll/#34/#1001); BACKGROUND-REPEAT: repeat-x"/>
          <w:attr w:name="ProductID" w:val="1991 m"/>
        </w:smartTagPr>
        <w:r w:rsidRPr="00C05F68">
          <w:rPr>
            <w:rFonts w:ascii="Times New Roman" w:eastAsia="Times New Roman" w:hAnsi="Times New Roman" w:cs="Times New Roman"/>
            <w:kern w:val="0"/>
            <w:sz w:val="24"/>
            <w:szCs w:val="24"/>
            <w14:ligatures w14:val="none"/>
          </w:rPr>
          <w:t>1991 m</w:t>
        </w:r>
      </w:smartTag>
      <w:r w:rsidRPr="00C05F68">
        <w:rPr>
          <w:rFonts w:ascii="Times New Roman" w:eastAsia="Times New Roman" w:hAnsi="Times New Roman" w:cs="Times New Roman"/>
          <w:kern w:val="0"/>
          <w:sz w:val="24"/>
          <w:szCs w:val="24"/>
          <w14:ligatures w14:val="none"/>
        </w:rPr>
        <w:t>. sausio 11–13 d. ir po to vykdytos SSRS agresijos asmens pažymėjimą;</w:t>
      </w:r>
    </w:p>
    <w:p w14:paraId="70A5023D"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4.6. pažymą apie kompensacijų gavėjo gyvenamoje vietoje deklaravusius gyvenamąją vietą asmenis.</w:t>
      </w:r>
    </w:p>
    <w:p w14:paraId="0553D107"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5.  Kompensacijos teikiamos:</w:t>
      </w:r>
    </w:p>
    <w:p w14:paraId="7B86BE8C" w14:textId="77777777" w:rsidR="007F3664" w:rsidRPr="00C05F68" w:rsidRDefault="007F3664" w:rsidP="007F3664">
      <w:pPr>
        <w:tabs>
          <w:tab w:val="left" w:pos="1276"/>
        </w:tabs>
        <w:spacing w:after="0" w:line="360" w:lineRule="auto"/>
        <w:ind w:firstLine="851"/>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ab/>
        <w:t>5.1 už būsto šildymą, karštą vandenį, geriamąjį vandenį ir nuotekas, dujas, elektros energiją, laidinio telefono abonentinį (mėnesinį) mokestį, žemės, esančios po daugiabučiu gyvenamuoju namu ir priskirtos kompensacijų gavėjams, mokestį, bendrojo naudojimo objektų naudojimo išlaikymą ir naudojimąsi jais, komunalinių atliekų išvežimą – už kiekvieną praėjusį mėnesį arba, kompensacijos gavėjui pageidaujant (nurodoma prašyme), – už kiekvieną praėjusį ketvirtį, pateikus atitinkamo laikotarpio išlaidas pagrindžiančius dokumentus (sąskaitas-faktūras, mokėjimo kvitus, banko išrašus), pinigus pervedant į kompensacijos gavėjo nurodytą atsiskaitomąją sąskaitą banke ar kitoje Lietuvos Respublikos kredito įstaigoje arba per mokėjimo paslaugas teikiančias įstaigas;</w:t>
      </w:r>
    </w:p>
    <w:p w14:paraId="7B490C39"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5.2</w:t>
      </w:r>
      <w:r w:rsidRPr="00C05F68">
        <w:rPr>
          <w:rFonts w:ascii="Times New Roman" w:eastAsia="Calibri" w:hAnsi="Times New Roman" w:cs="Times New Roman"/>
          <w:bCs/>
          <w:kern w:val="0"/>
          <w:sz w:val="24"/>
          <w:szCs w:val="24"/>
          <w14:ligatures w14:val="none"/>
        </w:rPr>
        <w:t xml:space="preserve"> už kietąjį ir skystąjį kurą – už šildymo sezono (pagal Kupiškio rajono savivaldybės administracijos direktoriaus įsakymą dėl šildymo sezono pradžios ir pabaigos) mėnesius pagal Įstatymo 2 straipsnio 1 dalyje numatytą kompensavimą, </w:t>
      </w:r>
      <w:r w:rsidRPr="00C05F68">
        <w:rPr>
          <w:rFonts w:ascii="Times New Roman" w:eastAsia="Times New Roman" w:hAnsi="Times New Roman" w:cs="Times New Roman"/>
          <w:kern w:val="0"/>
          <w:sz w:val="24"/>
          <w:szCs w:val="20"/>
          <w14:ligatures w14:val="none"/>
        </w:rPr>
        <w:t>pinigus pervedant į kompensacijos gavėjo nurodytą atsiskaitomąją sąskaitą banke ar kitoje Lietuvos Respublikos kredito įstaigoje arba per mokėjimo paslaugas teikiančias įstaigas.</w:t>
      </w:r>
    </w:p>
    <w:p w14:paraId="3C66E137" w14:textId="77777777" w:rsidR="007F3664" w:rsidRPr="00C05F68" w:rsidRDefault="007F3664" w:rsidP="007F3664">
      <w:pPr>
        <w:spacing w:after="0" w:line="360" w:lineRule="auto"/>
        <w:ind w:firstLine="1247"/>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6. Jeigu viename būste gyvena kompensacijų už būstą gavėjai ir kiti asmenys (šeimos), neturintys teisės į šio Įstatymo nustatytas kompensacijas už būstą, tačiau už išlaidas jie atsiskaito pagal vieną sąskaitą (atsiskaitomąją knygelę), išlaidos, tenkančios kompensacijų už būstą gavėjams, apskaičiuojamos Įstatymo 2 straipsnio 2 dalyje nustatyta tvarka.</w:t>
      </w:r>
    </w:p>
    <w:p w14:paraId="51DAD438" w14:textId="77777777" w:rsidR="007F3664" w:rsidRPr="00C05F68" w:rsidRDefault="007F3664" w:rsidP="007F3664">
      <w:pPr>
        <w:tabs>
          <w:tab w:val="left" w:pos="1276"/>
        </w:tabs>
        <w:spacing w:after="0" w:line="360" w:lineRule="auto"/>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 xml:space="preserve"> </w:t>
      </w:r>
      <w:r w:rsidRPr="00C05F68">
        <w:rPr>
          <w:rFonts w:ascii="Times New Roman" w:eastAsia="Times New Roman" w:hAnsi="Times New Roman" w:cs="Times New Roman"/>
          <w:kern w:val="0"/>
          <w:sz w:val="24"/>
          <w:szCs w:val="20"/>
          <w14:ligatures w14:val="none"/>
        </w:rPr>
        <w:tab/>
        <w:t>7. Išlaidos, jeigu jos padarytos vykdant ūkinę ar komercinę veiklą, nekompensuojamos.</w:t>
      </w:r>
    </w:p>
    <w:p w14:paraId="530C4EFF" w14:textId="77777777" w:rsidR="007F3664" w:rsidRPr="00C05F68" w:rsidRDefault="007F3664" w:rsidP="007F3664">
      <w:pPr>
        <w:tabs>
          <w:tab w:val="left" w:pos="1276"/>
        </w:tabs>
        <w:spacing w:after="0" w:line="360" w:lineRule="auto"/>
        <w:ind w:firstLine="720"/>
        <w:jc w:val="both"/>
        <w:rPr>
          <w:rFonts w:ascii="Times New Roman" w:eastAsia="Times New Roman" w:hAnsi="Times New Roman" w:cs="Times New Roman"/>
          <w:color w:val="FF0000"/>
          <w:kern w:val="0"/>
          <w:sz w:val="24"/>
          <w:szCs w:val="24"/>
          <w:lang w:eastAsia="lt-LT"/>
          <w14:ligatures w14:val="none"/>
        </w:rPr>
      </w:pPr>
      <w:r w:rsidRPr="00C05F68">
        <w:rPr>
          <w:rFonts w:ascii="Times New Roman" w:eastAsia="Times New Roman" w:hAnsi="Times New Roman" w:cs="Times New Roman"/>
          <w:color w:val="000000"/>
          <w:kern w:val="0"/>
          <w:sz w:val="24"/>
          <w:szCs w:val="24"/>
          <w:lang w:eastAsia="lt-LT"/>
          <w14:ligatures w14:val="none"/>
        </w:rPr>
        <w:tab/>
        <w:t>8. Kompensacijos skiriamos ir mokamos nuo teisės gauti kompensaciją  kreipimosi mėnesio pirmos dienos, tačiau ne daugiau kaip už 6 praėjusius mėnesius</w:t>
      </w:r>
      <w:r w:rsidRPr="00C05F68">
        <w:rPr>
          <w:rFonts w:ascii="Times New Roman" w:eastAsia="Times New Roman" w:hAnsi="Times New Roman" w:cs="Times New Roman"/>
          <w:color w:val="FF0000"/>
          <w:kern w:val="0"/>
          <w:sz w:val="24"/>
          <w:szCs w:val="24"/>
          <w:lang w:eastAsia="lt-LT"/>
          <w14:ligatures w14:val="none"/>
        </w:rPr>
        <w:t>.</w:t>
      </w:r>
    </w:p>
    <w:p w14:paraId="1A3F60A2" w14:textId="77777777" w:rsidR="007F3664" w:rsidRPr="00C05F68" w:rsidRDefault="007F3664" w:rsidP="007F3664">
      <w:pPr>
        <w:spacing w:after="0" w:line="360" w:lineRule="auto"/>
        <w:ind w:firstLine="1247"/>
        <w:jc w:val="both"/>
        <w:rPr>
          <w:rFonts w:ascii="Times New Roman" w:eastAsia="Calibri" w:hAnsi="Times New Roman" w:cs="Times New Roman"/>
          <w:bCs/>
          <w:kern w:val="0"/>
          <w:sz w:val="24"/>
          <w:szCs w:val="24"/>
          <w14:ligatures w14:val="none"/>
        </w:rPr>
      </w:pPr>
      <w:r w:rsidRPr="00C05F68">
        <w:rPr>
          <w:rFonts w:ascii="Times New Roman" w:eastAsia="Calibri" w:hAnsi="Times New Roman" w:cs="Times New Roman"/>
          <w:bCs/>
          <w:kern w:val="0"/>
          <w:sz w:val="24"/>
          <w:szCs w:val="24"/>
          <w14:ligatures w14:val="none"/>
        </w:rPr>
        <w:t>9. Kompensacijos teikiamos už praėjusį mėnesį pateikus sąskaitas, išskyrus kompensaciją už skystąjį ir kietąjį kurą, kurios teikiamos pagal apmokėtas sąskaitas faktūras šildymo sezono laikotarpiu, nurodytu Tvarkos aprašo 5.2 papunktyje.</w:t>
      </w:r>
    </w:p>
    <w:p w14:paraId="0C6AF215" w14:textId="77777777" w:rsidR="007F3664" w:rsidRPr="00C05F68" w:rsidRDefault="007F3664" w:rsidP="007F3664">
      <w:pPr>
        <w:spacing w:after="0" w:line="360" w:lineRule="auto"/>
        <w:ind w:firstLine="1247"/>
        <w:jc w:val="both"/>
        <w:rPr>
          <w:rFonts w:ascii="Times New Roman" w:eastAsia="Calibri" w:hAnsi="Times New Roman" w:cs="Times New Roman"/>
          <w:bCs/>
          <w:kern w:val="0"/>
          <w:sz w:val="24"/>
          <w:szCs w:val="24"/>
          <w14:ligatures w14:val="none"/>
        </w:rPr>
      </w:pPr>
      <w:r w:rsidRPr="00C05F68">
        <w:rPr>
          <w:rFonts w:ascii="Times New Roman" w:eastAsia="Calibri" w:hAnsi="Times New Roman" w:cs="Times New Roman"/>
          <w:bCs/>
          <w:kern w:val="0"/>
          <w:sz w:val="24"/>
          <w:szCs w:val="24"/>
          <w14:ligatures w14:val="none"/>
        </w:rPr>
        <w:t xml:space="preserve">10. </w:t>
      </w:r>
      <w:r w:rsidRPr="00C05F68">
        <w:rPr>
          <w:rFonts w:ascii="Times New Roman" w:eastAsia="Times New Roman" w:hAnsi="Times New Roman" w:cs="Times New Roman"/>
          <w:color w:val="000000"/>
          <w:kern w:val="0"/>
          <w:sz w:val="24"/>
          <w:szCs w:val="24"/>
          <w:lang w:eastAsia="lt-LT"/>
          <w14:ligatures w14:val="none"/>
        </w:rPr>
        <w:t xml:space="preserve">Mirus kompensacijos gavėjui, nurodytam Įstatymo 1 straipsnio 2 dalies 2 punkte, jo šeimai išmokama iki kompensacijos gavėjo mirties mėnesio neišmokėta kompensacijos suma ir kompensacijos suma už mirties mėnesį, jeigu dėl jos buvo kreiptasi ne vėliau kaip per 3 mėnesius po kompensacijos gavėjo mirties dienos. Kompensacijos suma išmokama mirusįjį laidojusiam šeimos </w:t>
      </w:r>
      <w:r w:rsidRPr="00C05F68">
        <w:rPr>
          <w:rFonts w:ascii="Times New Roman" w:eastAsia="Times New Roman" w:hAnsi="Times New Roman" w:cs="Times New Roman"/>
          <w:color w:val="000000"/>
          <w:kern w:val="0"/>
          <w:sz w:val="24"/>
          <w:szCs w:val="24"/>
          <w:lang w:eastAsia="lt-LT"/>
          <w14:ligatures w14:val="none"/>
        </w:rPr>
        <w:lastRenderedPageBreak/>
        <w:t>nariui, pateikusiam Socialinės paramos skyriui laisvos formos prašymą ir medicininį mirties liudijimą (jeigu mirtis neužregistruota Lietuvos Respublikos gyventojų registre).</w:t>
      </w:r>
      <w:bookmarkStart w:id="0" w:name="part_05e223c6684d4b17b14b3cd950c807d4"/>
      <w:bookmarkEnd w:id="0"/>
    </w:p>
    <w:p w14:paraId="7DD5D130" w14:textId="77777777" w:rsidR="007F3664" w:rsidRPr="00C05F68" w:rsidRDefault="007F3664" w:rsidP="007F3664">
      <w:pPr>
        <w:spacing w:after="0" w:line="360" w:lineRule="auto"/>
        <w:ind w:firstLine="1247"/>
        <w:jc w:val="both"/>
        <w:rPr>
          <w:rFonts w:ascii="Times New Roman" w:eastAsia="Calibri" w:hAnsi="Times New Roman" w:cs="Times New Roman"/>
          <w:bCs/>
          <w:kern w:val="0"/>
          <w:sz w:val="24"/>
          <w:szCs w:val="24"/>
          <w14:ligatures w14:val="none"/>
        </w:rPr>
      </w:pPr>
      <w:r w:rsidRPr="00C05F68">
        <w:rPr>
          <w:rFonts w:ascii="Times New Roman" w:eastAsia="Calibri" w:hAnsi="Times New Roman" w:cs="Times New Roman"/>
          <w:bCs/>
          <w:kern w:val="0"/>
          <w:sz w:val="24"/>
          <w:szCs w:val="24"/>
          <w14:ligatures w14:val="none"/>
        </w:rPr>
        <w:t xml:space="preserve">11. </w:t>
      </w:r>
      <w:r w:rsidRPr="00C05F68">
        <w:rPr>
          <w:rFonts w:ascii="Times New Roman" w:eastAsia="Times New Roman" w:hAnsi="Times New Roman" w:cs="Times New Roman"/>
          <w:color w:val="000000"/>
          <w:kern w:val="0"/>
          <w:sz w:val="24"/>
          <w:szCs w:val="24"/>
          <w:lang w:eastAsia="lt-LT"/>
          <w14:ligatures w14:val="none"/>
        </w:rPr>
        <w:t>Mirus kompensacijos gavėjui, nurodytam Įstatymo 1 straipsnio 2 dalies 3 punkte, kurio vardu šeimai paskirta kompensacija, kompensacijos toliau mokamos šeimai. Šeimos nariai dėl tolesnio kompensacijų gavimo turi pateikti Socialinės paramos skyriui prašymą Tvarkos apraše  nustatyta tvarka.</w:t>
      </w:r>
      <w:bookmarkStart w:id="1" w:name="part_35399b58f2204295823f484201407b18"/>
      <w:bookmarkEnd w:id="1"/>
    </w:p>
    <w:p w14:paraId="0EC71C2C" w14:textId="77777777" w:rsidR="007F3664" w:rsidRPr="00C05F68" w:rsidRDefault="007F3664" w:rsidP="007F3664">
      <w:pPr>
        <w:spacing w:after="0" w:line="360" w:lineRule="auto"/>
        <w:ind w:firstLine="1247"/>
        <w:jc w:val="both"/>
        <w:rPr>
          <w:rFonts w:ascii="Times New Roman" w:eastAsia="Calibri" w:hAnsi="Times New Roman" w:cs="Times New Roman"/>
          <w:bCs/>
          <w:kern w:val="0"/>
          <w:sz w:val="24"/>
          <w:szCs w:val="24"/>
          <w14:ligatures w14:val="none"/>
        </w:rPr>
      </w:pPr>
      <w:r w:rsidRPr="00C05F68">
        <w:rPr>
          <w:rFonts w:ascii="Times New Roman" w:eastAsia="Calibri" w:hAnsi="Times New Roman" w:cs="Times New Roman"/>
          <w:bCs/>
          <w:kern w:val="0"/>
          <w:sz w:val="24"/>
          <w:szCs w:val="24"/>
          <w14:ligatures w14:val="none"/>
        </w:rPr>
        <w:t xml:space="preserve">12. </w:t>
      </w:r>
      <w:r w:rsidRPr="00C05F68">
        <w:rPr>
          <w:rFonts w:ascii="Times New Roman" w:eastAsia="Times New Roman" w:hAnsi="Times New Roman" w:cs="Times New Roman"/>
          <w:color w:val="000000"/>
          <w:kern w:val="0"/>
          <w:sz w:val="24"/>
          <w:szCs w:val="24"/>
          <w:lang w:eastAsia="lt-LT"/>
          <w14:ligatures w14:val="none"/>
        </w:rPr>
        <w:t>Mirus vienam gyvenančiam kompensacijos gavėjui, kompensacijos teikimas nutraukiamas nuo jo mirties mėnesio pirmos dienos, o už praėjusį laikotarpį paskirta ir neatsiimta kompensacijos suma neišmokama.</w:t>
      </w:r>
    </w:p>
    <w:p w14:paraId="07906FAC" w14:textId="77777777" w:rsidR="007F3664" w:rsidRPr="00C05F68" w:rsidRDefault="007F3664" w:rsidP="007F3664">
      <w:pPr>
        <w:spacing w:after="0" w:line="360" w:lineRule="auto"/>
        <w:ind w:firstLine="1247"/>
        <w:jc w:val="both"/>
        <w:rPr>
          <w:rFonts w:ascii="Times New Roman" w:eastAsia="Calibri" w:hAnsi="Times New Roman" w:cs="Times New Roman"/>
          <w:bCs/>
          <w:kern w:val="0"/>
          <w:sz w:val="24"/>
          <w:szCs w:val="24"/>
          <w14:ligatures w14:val="none"/>
        </w:rPr>
      </w:pPr>
      <w:r w:rsidRPr="00C05F68">
        <w:rPr>
          <w:rFonts w:ascii="Times New Roman" w:eastAsia="Times New Roman" w:hAnsi="Times New Roman" w:cs="Times New Roman"/>
          <w:kern w:val="0"/>
          <w:sz w:val="24"/>
          <w:szCs w:val="20"/>
          <w14:ligatures w14:val="none"/>
        </w:rPr>
        <w:t xml:space="preserve">13. </w:t>
      </w:r>
      <w:r w:rsidRPr="00C05F68">
        <w:rPr>
          <w:rFonts w:ascii="Times New Roman" w:eastAsia="Times New Roman" w:hAnsi="Times New Roman" w:cs="Times New Roman"/>
          <w:kern w:val="0"/>
          <w:sz w:val="24"/>
          <w:szCs w:val="24"/>
          <w14:ligatures w14:val="none"/>
        </w:rPr>
        <w:t xml:space="preserve">Sprendimas skirti arba neskirti kompensacijas priimamas per mėnesį nuo prašymo ir visų reikalingų dokumentų gavimo Socialinės paramos skyriuje dienos. </w:t>
      </w:r>
    </w:p>
    <w:p w14:paraId="4B18C8FD" w14:textId="77777777" w:rsidR="007F3664" w:rsidRPr="00C05F68" w:rsidRDefault="007F3664" w:rsidP="007F3664">
      <w:pPr>
        <w:tabs>
          <w:tab w:val="left" w:pos="709"/>
          <w:tab w:val="left" w:pos="1134"/>
          <w:tab w:val="left" w:pos="1276"/>
          <w:tab w:val="left" w:pos="1985"/>
        </w:tabs>
        <w:spacing w:after="0" w:line="360" w:lineRule="auto"/>
        <w:ind w:firstLine="851"/>
        <w:jc w:val="both"/>
        <w:rPr>
          <w:rFonts w:ascii="Times New Roman" w:eastAsia="Times New Roman" w:hAnsi="Times New Roman" w:cs="Times New Roman"/>
          <w:kern w:val="0"/>
          <w:sz w:val="24"/>
          <w:szCs w:val="20"/>
          <w14:ligatures w14:val="none"/>
        </w:rPr>
      </w:pPr>
      <w:r w:rsidRPr="00C05F68">
        <w:rPr>
          <w:rFonts w:ascii="Times New Roman" w:eastAsia="Times New Roman" w:hAnsi="Times New Roman" w:cs="Times New Roman"/>
          <w:kern w:val="0"/>
          <w:sz w:val="24"/>
          <w:szCs w:val="20"/>
          <w14:ligatures w14:val="none"/>
        </w:rPr>
        <w:tab/>
      </w:r>
      <w:r w:rsidRPr="00C05F68">
        <w:rPr>
          <w:rFonts w:ascii="Times New Roman" w:eastAsia="Times New Roman" w:hAnsi="Times New Roman" w:cs="Times New Roman"/>
          <w:kern w:val="0"/>
          <w:sz w:val="24"/>
          <w:szCs w:val="20"/>
          <w14:ligatures w14:val="none"/>
        </w:rPr>
        <w:tab/>
        <w:t xml:space="preserve">14. </w:t>
      </w:r>
      <w:r w:rsidRPr="00C05F68">
        <w:rPr>
          <w:rFonts w:ascii="Times New Roman" w:eastAsia="Times New Roman" w:hAnsi="Times New Roman" w:cs="Times New Roman"/>
          <w:kern w:val="0"/>
          <w:sz w:val="24"/>
          <w:szCs w:val="24"/>
          <w14:ligatures w14:val="none"/>
        </w:rPr>
        <w:t>Socialinės paramos skyrius apie priimtą sprendimą dėl kompensacijų skyrimo / neskyrimo informuoja kompensacijos gavėją per 5 darbo dienas nuo sprendimo priėmimo dienos prašyme nurodytu būdu.</w:t>
      </w:r>
      <w:r w:rsidRPr="00C05F68">
        <w:rPr>
          <w:rFonts w:ascii="Times New Roman" w:eastAsia="Times New Roman" w:hAnsi="Times New Roman" w:cs="Times New Roman"/>
          <w:kern w:val="0"/>
          <w:sz w:val="24"/>
          <w:szCs w:val="20"/>
          <w14:ligatures w14:val="none"/>
        </w:rPr>
        <w:t xml:space="preserve"> </w:t>
      </w:r>
    </w:p>
    <w:p w14:paraId="10E371E6" w14:textId="77777777" w:rsidR="007F3664" w:rsidRPr="00C05F68" w:rsidRDefault="007F3664" w:rsidP="007F3664">
      <w:pPr>
        <w:tabs>
          <w:tab w:val="left" w:pos="709"/>
          <w:tab w:val="left" w:pos="1134"/>
          <w:tab w:val="left" w:pos="1276"/>
          <w:tab w:val="left" w:pos="1985"/>
        </w:tabs>
        <w:spacing w:after="0" w:line="360" w:lineRule="auto"/>
        <w:ind w:firstLine="851"/>
        <w:jc w:val="both"/>
        <w:rPr>
          <w:rFonts w:ascii="Times New Roman" w:eastAsia="Times New Roman" w:hAnsi="Times New Roman" w:cs="Times New Roman"/>
          <w:kern w:val="0"/>
          <w:sz w:val="24"/>
          <w:szCs w:val="24"/>
          <w:lang w:val="en-GB"/>
          <w14:ligatures w14:val="none"/>
        </w:rPr>
      </w:pPr>
      <w:r w:rsidRPr="00C05F68">
        <w:rPr>
          <w:rFonts w:ascii="Times New Roman" w:eastAsia="Times New Roman" w:hAnsi="Times New Roman" w:cs="Times New Roman"/>
          <w:kern w:val="0"/>
          <w:sz w:val="24"/>
          <w:szCs w:val="20"/>
          <w14:ligatures w14:val="none"/>
        </w:rPr>
        <w:tab/>
      </w:r>
      <w:r w:rsidRPr="00C05F68">
        <w:rPr>
          <w:rFonts w:ascii="Times New Roman" w:eastAsia="Times New Roman" w:hAnsi="Times New Roman" w:cs="Times New Roman"/>
          <w:kern w:val="0"/>
          <w:sz w:val="24"/>
          <w:szCs w:val="20"/>
          <w14:ligatures w14:val="none"/>
        </w:rPr>
        <w:tab/>
        <w:t>15. Kompensacijos išmokamos po sprendimo priėmimo iki kito mėnesio 25 d.</w:t>
      </w:r>
    </w:p>
    <w:p w14:paraId="00952BD2" w14:textId="77777777" w:rsidR="007F3664" w:rsidRPr="00C05F68" w:rsidRDefault="007F3664" w:rsidP="007F3664">
      <w:pPr>
        <w:spacing w:after="0" w:line="240" w:lineRule="auto"/>
        <w:jc w:val="center"/>
        <w:rPr>
          <w:rFonts w:ascii="Times New Roman" w:eastAsia="Times New Roman" w:hAnsi="Times New Roman" w:cs="Times New Roman"/>
          <w:b/>
          <w:kern w:val="0"/>
          <w:sz w:val="24"/>
          <w:szCs w:val="20"/>
          <w14:ligatures w14:val="none"/>
        </w:rPr>
      </w:pPr>
      <w:r w:rsidRPr="00C05F68">
        <w:rPr>
          <w:rFonts w:ascii="Times New Roman" w:eastAsia="Times New Roman" w:hAnsi="Times New Roman" w:cs="Times New Roman"/>
          <w:b/>
          <w:kern w:val="0"/>
          <w:sz w:val="24"/>
          <w:szCs w:val="20"/>
          <w14:ligatures w14:val="none"/>
        </w:rPr>
        <w:t>II SKYRIUS</w:t>
      </w:r>
    </w:p>
    <w:p w14:paraId="75BED1A8" w14:textId="77777777" w:rsidR="007F3664" w:rsidRPr="00C05F68" w:rsidRDefault="007F3664" w:rsidP="007F3664">
      <w:pPr>
        <w:spacing w:after="0" w:line="360" w:lineRule="auto"/>
        <w:jc w:val="center"/>
        <w:rPr>
          <w:rFonts w:ascii="Times New Roman" w:eastAsia="Times New Roman" w:hAnsi="Times New Roman" w:cs="Times New Roman"/>
          <w:b/>
          <w:bCs/>
          <w:kern w:val="0"/>
          <w:sz w:val="24"/>
          <w:szCs w:val="20"/>
          <w14:ligatures w14:val="none"/>
        </w:rPr>
      </w:pPr>
      <w:r w:rsidRPr="00C05F68">
        <w:rPr>
          <w:rFonts w:ascii="Times New Roman" w:eastAsia="Times New Roman" w:hAnsi="Times New Roman" w:cs="Times New Roman"/>
          <w:b/>
          <w:bCs/>
          <w:kern w:val="0"/>
          <w:sz w:val="24"/>
          <w:szCs w:val="20"/>
          <w14:ligatures w14:val="none"/>
        </w:rPr>
        <w:t>BAIGIAMOSIOS NUOSTATOS</w:t>
      </w:r>
    </w:p>
    <w:p w14:paraId="347E06FB" w14:textId="77777777" w:rsidR="007F3664" w:rsidRPr="00C05F68" w:rsidRDefault="007F3664" w:rsidP="007F3664">
      <w:pPr>
        <w:widowControl w:val="0"/>
        <w:tabs>
          <w:tab w:val="left" w:pos="1276"/>
        </w:tabs>
        <w:suppressAutoHyphens/>
        <w:spacing w:line="360" w:lineRule="auto"/>
        <w:jc w:val="both"/>
        <w:rPr>
          <w:rFonts w:ascii="Times New Roman" w:eastAsia="Times New Roman" w:hAnsi="Times New Roman" w:cs="Times New Roman"/>
          <w:kern w:val="0"/>
          <w:sz w:val="24"/>
          <w:szCs w:val="24"/>
          <w14:ligatures w14:val="none"/>
        </w:rPr>
      </w:pPr>
      <w:r w:rsidRPr="00C05F68">
        <w:rPr>
          <w:rFonts w:ascii="Times New Roman" w:eastAsia="Times New Roman" w:hAnsi="Times New Roman" w:cs="Times New Roman"/>
          <w:kern w:val="0"/>
          <w:sz w:val="24"/>
          <w:szCs w:val="20"/>
          <w14:ligatures w14:val="none"/>
        </w:rPr>
        <w:t xml:space="preserve"> </w:t>
      </w:r>
      <w:r w:rsidRPr="00C05F68">
        <w:rPr>
          <w:rFonts w:ascii="Times New Roman" w:eastAsia="Times New Roman" w:hAnsi="Times New Roman" w:cs="Times New Roman"/>
          <w:kern w:val="0"/>
          <w:sz w:val="24"/>
          <w:szCs w:val="20"/>
          <w14:ligatures w14:val="none"/>
        </w:rPr>
        <w:tab/>
        <w:t xml:space="preserve">16. </w:t>
      </w:r>
      <w:r w:rsidRPr="00C05F68">
        <w:rPr>
          <w:rFonts w:ascii="Times New Roman" w:eastAsia="Times New Roman" w:hAnsi="Times New Roman" w:cs="Times New Roman"/>
          <w:kern w:val="0"/>
          <w:sz w:val="24"/>
          <w:szCs w:val="24"/>
          <w14:ligatures w14:val="none"/>
        </w:rPr>
        <w:t>Kompensacijų gavėjų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r w:rsidRPr="00C05F68">
        <w:rPr>
          <w:rFonts w:ascii="Times New Roman" w:eastAsia="Times New Roman" w:hAnsi="Times New Roman" w:cs="Times New Roman"/>
          <w:kern w:val="0"/>
          <w:sz w:val="24"/>
          <w:szCs w:val="20"/>
          <w14:ligatures w14:val="none"/>
        </w:rPr>
        <w:t xml:space="preserve"> </w:t>
      </w:r>
    </w:p>
    <w:p w14:paraId="61DE8E3E" w14:textId="77777777" w:rsidR="007F3664" w:rsidRPr="00C05F68" w:rsidRDefault="007F3664" w:rsidP="007F3664">
      <w:pPr>
        <w:spacing w:after="0" w:line="360" w:lineRule="auto"/>
        <w:ind w:firstLine="720"/>
        <w:rPr>
          <w:rFonts w:ascii="Times New Roman" w:eastAsia="Times New Roman" w:hAnsi="Times New Roman" w:cs="Times New Roman"/>
          <w:kern w:val="0"/>
          <w:sz w:val="24"/>
          <w:szCs w:val="20"/>
          <w14:ligatures w14:val="none"/>
        </w:rPr>
      </w:pPr>
    </w:p>
    <w:p w14:paraId="3203D02B" w14:textId="77777777" w:rsidR="007F3664" w:rsidRPr="00C05F68" w:rsidRDefault="007F3664" w:rsidP="007F3664">
      <w:pPr>
        <w:spacing w:after="0" w:line="240" w:lineRule="auto"/>
        <w:rPr>
          <w:rFonts w:ascii="Times New Roman" w:eastAsia="Times New Roman" w:hAnsi="Times New Roman" w:cs="Times New Roman"/>
          <w:b/>
          <w:bCs/>
          <w:kern w:val="0"/>
          <w:sz w:val="24"/>
          <w:szCs w:val="20"/>
          <w14:ligatures w14:val="none"/>
        </w:rPr>
      </w:pPr>
    </w:p>
    <w:p w14:paraId="5755CDD2" w14:textId="77777777" w:rsidR="007F3664" w:rsidRPr="00C05F68" w:rsidRDefault="007F3664" w:rsidP="007F3664">
      <w:pPr>
        <w:spacing w:after="0" w:line="360" w:lineRule="auto"/>
        <w:jc w:val="center"/>
        <w:rPr>
          <w:rFonts w:ascii="Times New Roman" w:eastAsia="Times New Roman" w:hAnsi="Times New Roman" w:cs="Times New Roman"/>
          <w:kern w:val="0"/>
          <w:sz w:val="24"/>
          <w:szCs w:val="24"/>
          <w14:ligatures w14:val="none"/>
        </w:rPr>
      </w:pPr>
      <w:r w:rsidRPr="00C05F68">
        <w:rPr>
          <w:rFonts w:ascii="Times New Roman" w:eastAsia="Times New Roman" w:hAnsi="Times New Roman" w:cs="Times New Roman"/>
          <w:kern w:val="0"/>
          <w:sz w:val="24"/>
          <w:szCs w:val="20"/>
          <w14:ligatures w14:val="none"/>
        </w:rPr>
        <w:t>___________________________</w:t>
      </w:r>
    </w:p>
    <w:p w14:paraId="11C5E714" w14:textId="77777777" w:rsidR="007F3664" w:rsidRPr="00C05F68" w:rsidRDefault="007F3664" w:rsidP="007F3664">
      <w:pPr>
        <w:widowControl w:val="0"/>
        <w:spacing w:after="0" w:line="240" w:lineRule="auto"/>
        <w:rPr>
          <w:rFonts w:ascii="Times New Roman" w:eastAsia="Times New Roman" w:hAnsi="Times New Roman" w:cs="Times New Roman"/>
          <w:snapToGrid w:val="0"/>
          <w:kern w:val="0"/>
          <w:sz w:val="24"/>
          <w:szCs w:val="20"/>
          <w14:ligatures w14:val="none"/>
        </w:rPr>
      </w:pPr>
    </w:p>
    <w:p w14:paraId="703EB26B" w14:textId="77777777" w:rsidR="007F3664" w:rsidRPr="00C05F68" w:rsidRDefault="007F3664" w:rsidP="007F3664">
      <w:pPr>
        <w:rPr>
          <w:kern w:val="0"/>
          <w14:ligatures w14:val="none"/>
        </w:rPr>
      </w:pPr>
    </w:p>
    <w:p w14:paraId="304FB001" w14:textId="77777777" w:rsidR="007F3664" w:rsidRPr="00C05F68" w:rsidRDefault="007F3664" w:rsidP="007F3664">
      <w:pPr>
        <w:rPr>
          <w:kern w:val="0"/>
          <w14:ligatures w14:val="none"/>
        </w:rPr>
      </w:pPr>
    </w:p>
    <w:p w14:paraId="7C1FD706" w14:textId="77777777" w:rsidR="007F3664" w:rsidRPr="00C05F68" w:rsidRDefault="007F3664" w:rsidP="007F3664">
      <w:pPr>
        <w:rPr>
          <w:kern w:val="0"/>
          <w14:ligatures w14:val="none"/>
        </w:rPr>
      </w:pPr>
    </w:p>
    <w:p w14:paraId="6C88F803" w14:textId="77777777" w:rsidR="007F3664" w:rsidRDefault="007F3664" w:rsidP="007F3664">
      <w:pPr>
        <w:rPr>
          <w:kern w:val="0"/>
          <w14:ligatures w14:val="none"/>
        </w:rPr>
      </w:pPr>
    </w:p>
    <w:p w14:paraId="5D9F8E96" w14:textId="77777777" w:rsidR="007F3664" w:rsidRDefault="007F3664" w:rsidP="007F3664">
      <w:pPr>
        <w:rPr>
          <w:kern w:val="0"/>
          <w14:ligatures w14:val="none"/>
        </w:rPr>
      </w:pPr>
    </w:p>
    <w:p w14:paraId="4D2E084D" w14:textId="77777777" w:rsidR="007F3664" w:rsidRPr="00C05F68" w:rsidRDefault="007F3664" w:rsidP="007F3664">
      <w:pPr>
        <w:rPr>
          <w:kern w:val="0"/>
          <w14:ligatures w14:val="none"/>
        </w:rPr>
      </w:pPr>
    </w:p>
    <w:p w14:paraId="7A015CD1" w14:textId="77777777" w:rsidR="007F3664" w:rsidRPr="00C05F68" w:rsidRDefault="007F3664" w:rsidP="007F3664">
      <w:pPr>
        <w:rPr>
          <w:kern w:val="0"/>
          <w14:ligatures w14:val="none"/>
        </w:rPr>
      </w:pPr>
    </w:p>
    <w:p w14:paraId="2152BEE1" w14:textId="77777777" w:rsidR="007F3664" w:rsidRPr="00C05F68" w:rsidRDefault="007F3664" w:rsidP="007F3664">
      <w:pPr>
        <w:rPr>
          <w:kern w:val="0"/>
          <w14:ligatures w14:val="none"/>
        </w:rPr>
      </w:pPr>
    </w:p>
    <w:p w14:paraId="7E718870" w14:textId="77777777" w:rsidR="007F3664" w:rsidRPr="00C05F68" w:rsidRDefault="007F3664" w:rsidP="007F3664">
      <w:pPr>
        <w:rPr>
          <w:kern w:val="0"/>
          <w14:ligatures w14:val="none"/>
        </w:rPr>
      </w:pPr>
    </w:p>
    <w:p w14:paraId="648C348F" w14:textId="77777777" w:rsidR="007F3664" w:rsidRPr="00C05F68" w:rsidRDefault="007F3664" w:rsidP="007F3664">
      <w:pPr>
        <w:spacing w:after="0" w:line="240" w:lineRule="auto"/>
        <w:ind w:left="4395" w:hanging="507"/>
        <w:jc w:val="both"/>
        <w:rPr>
          <w:rFonts w:ascii="Times New Roman" w:eastAsia="Times New Roman" w:hAnsi="Times New Roman" w:cs="Times New Roman"/>
          <w:bCs/>
          <w:kern w:val="0"/>
          <w:sz w:val="24"/>
          <w:szCs w:val="20"/>
          <w14:ligatures w14:val="none"/>
        </w:rPr>
      </w:pPr>
      <w:r w:rsidRPr="00C05F68">
        <w:rPr>
          <w:rFonts w:ascii="Times New Roman" w:eastAsia="Times New Roman" w:hAnsi="Times New Roman" w:cs="Times New Roman"/>
          <w:bCs/>
          <w:kern w:val="0"/>
          <w:sz w:val="24"/>
          <w:szCs w:val="20"/>
          <w14:ligatures w14:val="none"/>
        </w:rPr>
        <w:lastRenderedPageBreak/>
        <w:t xml:space="preserve"> </w:t>
      </w:r>
      <w:r>
        <w:rPr>
          <w:rFonts w:ascii="Times New Roman" w:eastAsia="Times New Roman" w:hAnsi="Times New Roman" w:cs="Times New Roman"/>
          <w:bCs/>
          <w:kern w:val="0"/>
          <w:sz w:val="24"/>
          <w:szCs w:val="20"/>
          <w14:ligatures w14:val="none"/>
        </w:rPr>
        <w:tab/>
        <w:t xml:space="preserve">        </w:t>
      </w:r>
      <w:r w:rsidRPr="00C05F68">
        <w:rPr>
          <w:rFonts w:ascii="Times New Roman" w:eastAsia="Times New Roman" w:hAnsi="Times New Roman" w:cs="Times New Roman"/>
          <w:bCs/>
          <w:kern w:val="0"/>
          <w:sz w:val="24"/>
          <w:szCs w:val="20"/>
          <w14:ligatures w14:val="none"/>
        </w:rPr>
        <w:t xml:space="preserve">Kompensacijų nepriklausomybės </w:t>
      </w:r>
    </w:p>
    <w:p w14:paraId="71C94629" w14:textId="77777777" w:rsidR="007F3664" w:rsidRPr="00C05F68" w:rsidRDefault="007F3664" w:rsidP="007F3664">
      <w:pPr>
        <w:spacing w:after="0" w:line="240" w:lineRule="auto"/>
        <w:ind w:left="4395"/>
        <w:rPr>
          <w:rFonts w:ascii="Times New Roman" w:eastAsia="Times New Roman" w:hAnsi="Times New Roman" w:cs="Times New Roman"/>
          <w:bCs/>
          <w:kern w:val="0"/>
          <w:sz w:val="24"/>
          <w:szCs w:val="20"/>
          <w14:ligatures w14:val="none"/>
        </w:rPr>
      </w:pPr>
      <w:r w:rsidRPr="00C05F68">
        <w:rPr>
          <w:rFonts w:ascii="Times New Roman" w:eastAsia="Times New Roman" w:hAnsi="Times New Roman" w:cs="Times New Roman"/>
          <w:bCs/>
          <w:kern w:val="0"/>
          <w:sz w:val="24"/>
          <w:szCs w:val="20"/>
          <w14:ligatures w14:val="none"/>
        </w:rPr>
        <w:t xml:space="preserve">        gynėjams, nukentėjusiems nuo 1991 m. sausio</w:t>
      </w:r>
    </w:p>
    <w:p w14:paraId="51958888" w14:textId="77777777" w:rsidR="007F3664" w:rsidRPr="00C05F68" w:rsidRDefault="007F3664" w:rsidP="007F3664">
      <w:pPr>
        <w:spacing w:after="0" w:line="240" w:lineRule="auto"/>
        <w:ind w:left="4395"/>
        <w:rPr>
          <w:rFonts w:ascii="Times New Roman" w:eastAsia="Times New Roman" w:hAnsi="Times New Roman" w:cs="Times New Roman"/>
          <w:bCs/>
          <w:kern w:val="0"/>
          <w:sz w:val="24"/>
          <w:szCs w:val="20"/>
          <w14:ligatures w14:val="none"/>
        </w:rPr>
      </w:pPr>
      <w:r w:rsidRPr="00C05F68">
        <w:rPr>
          <w:rFonts w:ascii="Times New Roman" w:eastAsia="Times New Roman" w:hAnsi="Times New Roman" w:cs="Times New Roman"/>
          <w:bCs/>
          <w:kern w:val="0"/>
          <w:sz w:val="24"/>
          <w:szCs w:val="20"/>
          <w14:ligatures w14:val="none"/>
        </w:rPr>
        <w:t xml:space="preserve">        11–13 d. ir po to vykdytos SSRS agresijos, bei jų</w:t>
      </w:r>
    </w:p>
    <w:p w14:paraId="70A3AA23" w14:textId="77777777" w:rsidR="007F3664" w:rsidRPr="00C05F68" w:rsidRDefault="007F3664" w:rsidP="007F3664">
      <w:pPr>
        <w:spacing w:after="0" w:line="240" w:lineRule="auto"/>
        <w:ind w:left="4395"/>
        <w:rPr>
          <w:rFonts w:ascii="Times New Roman" w:eastAsia="Times New Roman" w:hAnsi="Times New Roman" w:cs="Times New Roman"/>
          <w:bCs/>
          <w:kern w:val="0"/>
          <w:sz w:val="24"/>
          <w:szCs w:val="20"/>
          <w14:ligatures w14:val="none"/>
        </w:rPr>
      </w:pPr>
      <w:r w:rsidRPr="00C05F68">
        <w:rPr>
          <w:rFonts w:ascii="Times New Roman" w:eastAsia="Times New Roman" w:hAnsi="Times New Roman" w:cs="Times New Roman"/>
          <w:bCs/>
          <w:kern w:val="0"/>
          <w:sz w:val="24"/>
          <w:szCs w:val="20"/>
          <w14:ligatures w14:val="none"/>
        </w:rPr>
        <w:t xml:space="preserve">         šeimoms teikimo tvarkos aprašo</w:t>
      </w:r>
    </w:p>
    <w:p w14:paraId="51C2EDA9" w14:textId="77777777" w:rsidR="007F3664" w:rsidRPr="00C05F68" w:rsidRDefault="007F3664" w:rsidP="007F3664">
      <w:pPr>
        <w:spacing w:after="0" w:line="240" w:lineRule="auto"/>
        <w:ind w:left="4395"/>
        <w:rPr>
          <w:rFonts w:ascii="Times New Roman" w:eastAsia="Times New Roman" w:hAnsi="Times New Roman" w:cs="Times New Roman"/>
          <w:bCs/>
          <w:kern w:val="0"/>
          <w:sz w:val="24"/>
          <w:szCs w:val="20"/>
          <w14:ligatures w14:val="none"/>
        </w:rPr>
      </w:pPr>
      <w:r w:rsidRPr="00C05F68">
        <w:rPr>
          <w:rFonts w:ascii="Times New Roman" w:eastAsia="Times New Roman" w:hAnsi="Times New Roman" w:cs="Times New Roman"/>
          <w:bCs/>
          <w:kern w:val="0"/>
          <w:sz w:val="24"/>
          <w:szCs w:val="20"/>
          <w14:ligatures w14:val="none"/>
        </w:rPr>
        <w:t xml:space="preserve">         </w:t>
      </w:r>
      <w:r w:rsidRPr="00C05F68">
        <w:rPr>
          <w:rFonts w:ascii="Times New Roman" w:eastAsia="Arial" w:hAnsi="Times New Roman" w:cs="Times New Roman"/>
          <w:kern w:val="0"/>
          <w:sz w:val="24"/>
          <w:szCs w:val="24"/>
          <w:lang w:eastAsia="lt-LT"/>
          <w14:ligatures w14:val="none"/>
        </w:rPr>
        <w:t xml:space="preserve">priedas </w:t>
      </w:r>
    </w:p>
    <w:p w14:paraId="3E244A6E"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1148363B" w14:textId="77777777" w:rsidR="007F3664" w:rsidRPr="00C05F68" w:rsidRDefault="007F3664" w:rsidP="007F3664">
      <w:pPr>
        <w:widowControl w:val="0"/>
        <w:suppressAutoHyphens/>
        <w:spacing w:after="0" w:line="240" w:lineRule="auto"/>
        <w:ind w:left="5387"/>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Dokumento gavimo registracijos žyma</w:t>
      </w:r>
    </w:p>
    <w:p w14:paraId="1A5527DD"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4FE70620"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tbl>
      <w:tblPr>
        <w:tblStyle w:val="Lentelstinklelis"/>
        <w:tblW w:w="6408" w:type="dxa"/>
        <w:tblLook w:val="01E0" w:firstRow="1" w:lastRow="1" w:firstColumn="1" w:lastColumn="1" w:noHBand="0" w:noVBand="0"/>
      </w:tblPr>
      <w:tblGrid>
        <w:gridCol w:w="1313"/>
        <w:gridCol w:w="415"/>
        <w:gridCol w:w="360"/>
        <w:gridCol w:w="360"/>
        <w:gridCol w:w="360"/>
        <w:gridCol w:w="360"/>
        <w:gridCol w:w="360"/>
        <w:gridCol w:w="360"/>
        <w:gridCol w:w="360"/>
        <w:gridCol w:w="360"/>
        <w:gridCol w:w="360"/>
        <w:gridCol w:w="360"/>
        <w:gridCol w:w="360"/>
        <w:gridCol w:w="360"/>
        <w:gridCol w:w="360"/>
      </w:tblGrid>
      <w:tr w:rsidR="007F3664" w:rsidRPr="00C05F68" w14:paraId="40CB2934" w14:textId="77777777" w:rsidTr="00085720">
        <w:trPr>
          <w:trHeight w:val="308"/>
        </w:trPr>
        <w:tc>
          <w:tcPr>
            <w:tcW w:w="1313" w:type="dxa"/>
          </w:tcPr>
          <w:p w14:paraId="6CE2E658" w14:textId="77777777" w:rsidR="007F3664" w:rsidRPr="00C05F68" w:rsidRDefault="007F3664" w:rsidP="00085720">
            <w:pPr>
              <w:widowControl w:val="0"/>
              <w:suppressAutoHyphens/>
              <w:rPr>
                <w:rFonts w:eastAsia="Arial"/>
                <w:sz w:val="24"/>
                <w:szCs w:val="24"/>
              </w:rPr>
            </w:pPr>
            <w:r w:rsidRPr="00C05F68">
              <w:rPr>
                <w:rFonts w:eastAsia="Arial"/>
                <w:sz w:val="24"/>
                <w:szCs w:val="24"/>
              </w:rPr>
              <w:t>Vardas</w:t>
            </w:r>
          </w:p>
        </w:tc>
        <w:tc>
          <w:tcPr>
            <w:tcW w:w="415" w:type="dxa"/>
          </w:tcPr>
          <w:p w14:paraId="57ABAD50" w14:textId="77777777" w:rsidR="007F3664" w:rsidRPr="00C05F68" w:rsidRDefault="007F3664" w:rsidP="00085720">
            <w:pPr>
              <w:widowControl w:val="0"/>
              <w:suppressAutoHyphens/>
              <w:rPr>
                <w:rFonts w:eastAsia="Arial"/>
                <w:sz w:val="24"/>
                <w:szCs w:val="24"/>
              </w:rPr>
            </w:pPr>
          </w:p>
        </w:tc>
        <w:tc>
          <w:tcPr>
            <w:tcW w:w="360" w:type="dxa"/>
          </w:tcPr>
          <w:p w14:paraId="7024ACE7" w14:textId="77777777" w:rsidR="007F3664" w:rsidRPr="00C05F68" w:rsidRDefault="007F3664" w:rsidP="00085720">
            <w:pPr>
              <w:widowControl w:val="0"/>
              <w:suppressAutoHyphens/>
              <w:rPr>
                <w:rFonts w:eastAsia="Arial"/>
                <w:sz w:val="24"/>
                <w:szCs w:val="24"/>
              </w:rPr>
            </w:pPr>
          </w:p>
        </w:tc>
        <w:tc>
          <w:tcPr>
            <w:tcW w:w="360" w:type="dxa"/>
          </w:tcPr>
          <w:p w14:paraId="4A0A07C3" w14:textId="77777777" w:rsidR="007F3664" w:rsidRPr="00C05F68" w:rsidRDefault="007F3664" w:rsidP="00085720">
            <w:pPr>
              <w:widowControl w:val="0"/>
              <w:suppressAutoHyphens/>
              <w:rPr>
                <w:rFonts w:eastAsia="Arial"/>
                <w:sz w:val="24"/>
                <w:szCs w:val="24"/>
              </w:rPr>
            </w:pPr>
          </w:p>
        </w:tc>
        <w:tc>
          <w:tcPr>
            <w:tcW w:w="360" w:type="dxa"/>
          </w:tcPr>
          <w:p w14:paraId="7DD8A8C4" w14:textId="77777777" w:rsidR="007F3664" w:rsidRPr="00C05F68" w:rsidRDefault="007F3664" w:rsidP="00085720">
            <w:pPr>
              <w:widowControl w:val="0"/>
              <w:suppressAutoHyphens/>
              <w:rPr>
                <w:rFonts w:eastAsia="Arial"/>
                <w:sz w:val="24"/>
                <w:szCs w:val="24"/>
              </w:rPr>
            </w:pPr>
          </w:p>
        </w:tc>
        <w:tc>
          <w:tcPr>
            <w:tcW w:w="360" w:type="dxa"/>
          </w:tcPr>
          <w:p w14:paraId="7BCF5ABD" w14:textId="77777777" w:rsidR="007F3664" w:rsidRPr="00C05F68" w:rsidRDefault="007F3664" w:rsidP="00085720">
            <w:pPr>
              <w:widowControl w:val="0"/>
              <w:suppressAutoHyphens/>
              <w:rPr>
                <w:rFonts w:eastAsia="Arial"/>
                <w:sz w:val="24"/>
                <w:szCs w:val="24"/>
              </w:rPr>
            </w:pPr>
          </w:p>
        </w:tc>
        <w:tc>
          <w:tcPr>
            <w:tcW w:w="360" w:type="dxa"/>
          </w:tcPr>
          <w:p w14:paraId="5CD90875" w14:textId="77777777" w:rsidR="007F3664" w:rsidRPr="00C05F68" w:rsidRDefault="007F3664" w:rsidP="00085720">
            <w:pPr>
              <w:widowControl w:val="0"/>
              <w:suppressAutoHyphens/>
              <w:rPr>
                <w:rFonts w:eastAsia="Arial"/>
                <w:sz w:val="24"/>
                <w:szCs w:val="24"/>
              </w:rPr>
            </w:pPr>
          </w:p>
        </w:tc>
        <w:tc>
          <w:tcPr>
            <w:tcW w:w="360" w:type="dxa"/>
          </w:tcPr>
          <w:p w14:paraId="0D265DD4" w14:textId="77777777" w:rsidR="007F3664" w:rsidRPr="00C05F68" w:rsidRDefault="007F3664" w:rsidP="00085720">
            <w:pPr>
              <w:widowControl w:val="0"/>
              <w:suppressAutoHyphens/>
              <w:rPr>
                <w:rFonts w:eastAsia="Arial"/>
                <w:sz w:val="24"/>
                <w:szCs w:val="24"/>
              </w:rPr>
            </w:pPr>
          </w:p>
        </w:tc>
        <w:tc>
          <w:tcPr>
            <w:tcW w:w="360" w:type="dxa"/>
          </w:tcPr>
          <w:p w14:paraId="13EA4205" w14:textId="77777777" w:rsidR="007F3664" w:rsidRPr="00C05F68" w:rsidRDefault="007F3664" w:rsidP="00085720">
            <w:pPr>
              <w:widowControl w:val="0"/>
              <w:suppressAutoHyphens/>
              <w:rPr>
                <w:rFonts w:eastAsia="Arial"/>
                <w:sz w:val="24"/>
                <w:szCs w:val="24"/>
              </w:rPr>
            </w:pPr>
          </w:p>
        </w:tc>
        <w:tc>
          <w:tcPr>
            <w:tcW w:w="360" w:type="dxa"/>
          </w:tcPr>
          <w:p w14:paraId="1CF36F8B" w14:textId="77777777" w:rsidR="007F3664" w:rsidRPr="00C05F68" w:rsidRDefault="007F3664" w:rsidP="00085720">
            <w:pPr>
              <w:widowControl w:val="0"/>
              <w:suppressAutoHyphens/>
              <w:rPr>
                <w:rFonts w:eastAsia="Arial"/>
                <w:sz w:val="24"/>
                <w:szCs w:val="24"/>
              </w:rPr>
            </w:pPr>
          </w:p>
        </w:tc>
        <w:tc>
          <w:tcPr>
            <w:tcW w:w="360" w:type="dxa"/>
          </w:tcPr>
          <w:p w14:paraId="420AE40A" w14:textId="77777777" w:rsidR="007F3664" w:rsidRPr="00C05F68" w:rsidRDefault="007F3664" w:rsidP="00085720">
            <w:pPr>
              <w:widowControl w:val="0"/>
              <w:suppressAutoHyphens/>
              <w:rPr>
                <w:rFonts w:eastAsia="Arial"/>
                <w:sz w:val="24"/>
                <w:szCs w:val="24"/>
              </w:rPr>
            </w:pPr>
          </w:p>
        </w:tc>
        <w:tc>
          <w:tcPr>
            <w:tcW w:w="360" w:type="dxa"/>
          </w:tcPr>
          <w:p w14:paraId="36DB247B" w14:textId="77777777" w:rsidR="007F3664" w:rsidRPr="00C05F68" w:rsidRDefault="007F3664" w:rsidP="00085720">
            <w:pPr>
              <w:widowControl w:val="0"/>
              <w:suppressAutoHyphens/>
              <w:rPr>
                <w:rFonts w:eastAsia="Arial"/>
                <w:sz w:val="24"/>
                <w:szCs w:val="24"/>
              </w:rPr>
            </w:pPr>
          </w:p>
        </w:tc>
        <w:tc>
          <w:tcPr>
            <w:tcW w:w="360" w:type="dxa"/>
          </w:tcPr>
          <w:p w14:paraId="10135C27" w14:textId="77777777" w:rsidR="007F3664" w:rsidRPr="00C05F68" w:rsidRDefault="007F3664" w:rsidP="00085720">
            <w:pPr>
              <w:widowControl w:val="0"/>
              <w:suppressAutoHyphens/>
              <w:rPr>
                <w:rFonts w:eastAsia="Arial"/>
                <w:sz w:val="24"/>
                <w:szCs w:val="24"/>
              </w:rPr>
            </w:pPr>
          </w:p>
        </w:tc>
        <w:tc>
          <w:tcPr>
            <w:tcW w:w="360" w:type="dxa"/>
          </w:tcPr>
          <w:p w14:paraId="51C2F2FF" w14:textId="77777777" w:rsidR="007F3664" w:rsidRPr="00C05F68" w:rsidRDefault="007F3664" w:rsidP="00085720">
            <w:pPr>
              <w:widowControl w:val="0"/>
              <w:suppressAutoHyphens/>
              <w:rPr>
                <w:rFonts w:eastAsia="Arial"/>
                <w:sz w:val="24"/>
                <w:szCs w:val="24"/>
              </w:rPr>
            </w:pPr>
          </w:p>
        </w:tc>
        <w:tc>
          <w:tcPr>
            <w:tcW w:w="360" w:type="dxa"/>
          </w:tcPr>
          <w:p w14:paraId="3EF10EA2" w14:textId="77777777" w:rsidR="007F3664" w:rsidRPr="00C05F68" w:rsidRDefault="007F3664" w:rsidP="00085720">
            <w:pPr>
              <w:widowControl w:val="0"/>
              <w:suppressAutoHyphens/>
              <w:rPr>
                <w:rFonts w:eastAsia="Arial"/>
                <w:sz w:val="24"/>
                <w:szCs w:val="24"/>
              </w:rPr>
            </w:pPr>
          </w:p>
        </w:tc>
      </w:tr>
    </w:tbl>
    <w:p w14:paraId="4CF88D40"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tbl>
      <w:tblPr>
        <w:tblStyle w:val="Lentelstinklelis"/>
        <w:tblW w:w="8388" w:type="dxa"/>
        <w:tblLook w:val="01E0" w:firstRow="1" w:lastRow="1" w:firstColumn="1" w:lastColumn="1" w:noHBand="0" w:noVBand="0"/>
      </w:tblPr>
      <w:tblGrid>
        <w:gridCol w:w="1368"/>
        <w:gridCol w:w="54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F3664" w:rsidRPr="00C05F68" w14:paraId="70171EF0" w14:textId="77777777" w:rsidTr="00085720">
        <w:trPr>
          <w:trHeight w:val="245"/>
        </w:trPr>
        <w:tc>
          <w:tcPr>
            <w:tcW w:w="1368" w:type="dxa"/>
          </w:tcPr>
          <w:p w14:paraId="764FB686" w14:textId="77777777" w:rsidR="007F3664" w:rsidRPr="00C05F68" w:rsidRDefault="007F3664" w:rsidP="00085720">
            <w:pPr>
              <w:widowControl w:val="0"/>
              <w:suppressAutoHyphens/>
              <w:rPr>
                <w:rFonts w:eastAsia="Arial"/>
                <w:sz w:val="24"/>
                <w:szCs w:val="24"/>
              </w:rPr>
            </w:pPr>
            <w:r w:rsidRPr="00C05F68">
              <w:rPr>
                <w:rFonts w:eastAsia="Arial"/>
                <w:sz w:val="24"/>
                <w:szCs w:val="24"/>
              </w:rPr>
              <w:t>Pavardė</w:t>
            </w:r>
          </w:p>
        </w:tc>
        <w:tc>
          <w:tcPr>
            <w:tcW w:w="540" w:type="dxa"/>
          </w:tcPr>
          <w:p w14:paraId="6B1A308F" w14:textId="77777777" w:rsidR="007F3664" w:rsidRPr="00C05F68" w:rsidRDefault="007F3664" w:rsidP="00085720">
            <w:pPr>
              <w:widowControl w:val="0"/>
              <w:suppressAutoHyphens/>
              <w:ind w:left="-288" w:firstLine="288"/>
              <w:rPr>
                <w:rFonts w:eastAsia="Arial"/>
                <w:sz w:val="24"/>
                <w:szCs w:val="24"/>
              </w:rPr>
            </w:pPr>
          </w:p>
        </w:tc>
        <w:tc>
          <w:tcPr>
            <w:tcW w:w="360" w:type="dxa"/>
          </w:tcPr>
          <w:p w14:paraId="66C5BDC8" w14:textId="77777777" w:rsidR="007F3664" w:rsidRPr="00C05F68" w:rsidRDefault="007F3664" w:rsidP="00085720">
            <w:pPr>
              <w:widowControl w:val="0"/>
              <w:suppressAutoHyphens/>
              <w:rPr>
                <w:rFonts w:eastAsia="Arial"/>
                <w:sz w:val="24"/>
                <w:szCs w:val="24"/>
              </w:rPr>
            </w:pPr>
          </w:p>
        </w:tc>
        <w:tc>
          <w:tcPr>
            <w:tcW w:w="360" w:type="dxa"/>
          </w:tcPr>
          <w:p w14:paraId="4B0E87C8" w14:textId="77777777" w:rsidR="007F3664" w:rsidRPr="00C05F68" w:rsidRDefault="007F3664" w:rsidP="00085720">
            <w:pPr>
              <w:widowControl w:val="0"/>
              <w:suppressAutoHyphens/>
              <w:rPr>
                <w:rFonts w:eastAsia="Arial"/>
                <w:sz w:val="24"/>
                <w:szCs w:val="24"/>
              </w:rPr>
            </w:pPr>
          </w:p>
        </w:tc>
        <w:tc>
          <w:tcPr>
            <w:tcW w:w="360" w:type="dxa"/>
          </w:tcPr>
          <w:p w14:paraId="077BF39A" w14:textId="77777777" w:rsidR="007F3664" w:rsidRPr="00C05F68" w:rsidRDefault="007F3664" w:rsidP="00085720">
            <w:pPr>
              <w:widowControl w:val="0"/>
              <w:suppressAutoHyphens/>
              <w:rPr>
                <w:rFonts w:eastAsia="Arial"/>
                <w:sz w:val="24"/>
                <w:szCs w:val="24"/>
              </w:rPr>
            </w:pPr>
          </w:p>
        </w:tc>
        <w:tc>
          <w:tcPr>
            <w:tcW w:w="360" w:type="dxa"/>
          </w:tcPr>
          <w:p w14:paraId="393D1CA8" w14:textId="77777777" w:rsidR="007F3664" w:rsidRPr="00C05F68" w:rsidRDefault="007F3664" w:rsidP="00085720">
            <w:pPr>
              <w:widowControl w:val="0"/>
              <w:suppressAutoHyphens/>
              <w:rPr>
                <w:rFonts w:eastAsia="Arial"/>
                <w:sz w:val="24"/>
                <w:szCs w:val="24"/>
              </w:rPr>
            </w:pPr>
          </w:p>
        </w:tc>
        <w:tc>
          <w:tcPr>
            <w:tcW w:w="360" w:type="dxa"/>
          </w:tcPr>
          <w:p w14:paraId="78813E55" w14:textId="77777777" w:rsidR="007F3664" w:rsidRPr="00C05F68" w:rsidRDefault="007F3664" w:rsidP="00085720">
            <w:pPr>
              <w:widowControl w:val="0"/>
              <w:suppressAutoHyphens/>
              <w:rPr>
                <w:rFonts w:eastAsia="Arial"/>
                <w:sz w:val="24"/>
                <w:szCs w:val="24"/>
              </w:rPr>
            </w:pPr>
          </w:p>
        </w:tc>
        <w:tc>
          <w:tcPr>
            <w:tcW w:w="360" w:type="dxa"/>
          </w:tcPr>
          <w:p w14:paraId="114132E6" w14:textId="77777777" w:rsidR="007F3664" w:rsidRPr="00C05F68" w:rsidRDefault="007F3664" w:rsidP="00085720">
            <w:pPr>
              <w:widowControl w:val="0"/>
              <w:suppressAutoHyphens/>
              <w:rPr>
                <w:rFonts w:eastAsia="Arial"/>
                <w:sz w:val="24"/>
                <w:szCs w:val="24"/>
              </w:rPr>
            </w:pPr>
          </w:p>
        </w:tc>
        <w:tc>
          <w:tcPr>
            <w:tcW w:w="360" w:type="dxa"/>
          </w:tcPr>
          <w:p w14:paraId="0D4A6A50" w14:textId="77777777" w:rsidR="007F3664" w:rsidRPr="00C05F68" w:rsidRDefault="007F3664" w:rsidP="00085720">
            <w:pPr>
              <w:widowControl w:val="0"/>
              <w:suppressAutoHyphens/>
              <w:rPr>
                <w:rFonts w:eastAsia="Arial"/>
                <w:sz w:val="24"/>
                <w:szCs w:val="24"/>
              </w:rPr>
            </w:pPr>
          </w:p>
        </w:tc>
        <w:tc>
          <w:tcPr>
            <w:tcW w:w="360" w:type="dxa"/>
          </w:tcPr>
          <w:p w14:paraId="7ADD40D9" w14:textId="77777777" w:rsidR="007F3664" w:rsidRPr="00C05F68" w:rsidRDefault="007F3664" w:rsidP="00085720">
            <w:pPr>
              <w:widowControl w:val="0"/>
              <w:suppressAutoHyphens/>
              <w:rPr>
                <w:rFonts w:eastAsia="Arial"/>
                <w:sz w:val="24"/>
                <w:szCs w:val="24"/>
              </w:rPr>
            </w:pPr>
          </w:p>
        </w:tc>
        <w:tc>
          <w:tcPr>
            <w:tcW w:w="360" w:type="dxa"/>
          </w:tcPr>
          <w:p w14:paraId="150DB11B" w14:textId="77777777" w:rsidR="007F3664" w:rsidRPr="00C05F68" w:rsidRDefault="007F3664" w:rsidP="00085720">
            <w:pPr>
              <w:widowControl w:val="0"/>
              <w:suppressAutoHyphens/>
              <w:rPr>
                <w:rFonts w:eastAsia="Arial"/>
                <w:sz w:val="24"/>
                <w:szCs w:val="24"/>
              </w:rPr>
            </w:pPr>
          </w:p>
        </w:tc>
        <w:tc>
          <w:tcPr>
            <w:tcW w:w="360" w:type="dxa"/>
          </w:tcPr>
          <w:p w14:paraId="49501E6B" w14:textId="77777777" w:rsidR="007F3664" w:rsidRPr="00C05F68" w:rsidRDefault="007F3664" w:rsidP="00085720">
            <w:pPr>
              <w:widowControl w:val="0"/>
              <w:suppressAutoHyphens/>
              <w:rPr>
                <w:rFonts w:eastAsia="Arial"/>
                <w:sz w:val="24"/>
                <w:szCs w:val="24"/>
              </w:rPr>
            </w:pPr>
          </w:p>
        </w:tc>
        <w:tc>
          <w:tcPr>
            <w:tcW w:w="360" w:type="dxa"/>
          </w:tcPr>
          <w:p w14:paraId="21ABBEE6" w14:textId="77777777" w:rsidR="007F3664" w:rsidRPr="00C05F68" w:rsidRDefault="007F3664" w:rsidP="00085720">
            <w:pPr>
              <w:widowControl w:val="0"/>
              <w:suppressAutoHyphens/>
              <w:rPr>
                <w:rFonts w:eastAsia="Arial"/>
                <w:sz w:val="24"/>
                <w:szCs w:val="24"/>
              </w:rPr>
            </w:pPr>
          </w:p>
        </w:tc>
        <w:tc>
          <w:tcPr>
            <w:tcW w:w="360" w:type="dxa"/>
          </w:tcPr>
          <w:p w14:paraId="54C730BB" w14:textId="77777777" w:rsidR="007F3664" w:rsidRPr="00C05F68" w:rsidRDefault="007F3664" w:rsidP="00085720">
            <w:pPr>
              <w:widowControl w:val="0"/>
              <w:suppressAutoHyphens/>
              <w:rPr>
                <w:rFonts w:eastAsia="Arial"/>
                <w:sz w:val="24"/>
                <w:szCs w:val="24"/>
              </w:rPr>
            </w:pPr>
          </w:p>
        </w:tc>
        <w:tc>
          <w:tcPr>
            <w:tcW w:w="360" w:type="dxa"/>
          </w:tcPr>
          <w:p w14:paraId="78A55218" w14:textId="77777777" w:rsidR="007F3664" w:rsidRPr="00C05F68" w:rsidRDefault="007F3664" w:rsidP="00085720">
            <w:pPr>
              <w:widowControl w:val="0"/>
              <w:suppressAutoHyphens/>
              <w:rPr>
                <w:rFonts w:eastAsia="Arial"/>
                <w:sz w:val="24"/>
                <w:szCs w:val="24"/>
              </w:rPr>
            </w:pPr>
          </w:p>
        </w:tc>
        <w:tc>
          <w:tcPr>
            <w:tcW w:w="360" w:type="dxa"/>
          </w:tcPr>
          <w:p w14:paraId="794B4C97" w14:textId="77777777" w:rsidR="007F3664" w:rsidRPr="00C05F68" w:rsidRDefault="007F3664" w:rsidP="00085720">
            <w:pPr>
              <w:widowControl w:val="0"/>
              <w:suppressAutoHyphens/>
              <w:rPr>
                <w:rFonts w:eastAsia="Arial"/>
                <w:sz w:val="24"/>
                <w:szCs w:val="24"/>
              </w:rPr>
            </w:pPr>
          </w:p>
        </w:tc>
        <w:tc>
          <w:tcPr>
            <w:tcW w:w="360" w:type="dxa"/>
          </w:tcPr>
          <w:p w14:paraId="58C63005" w14:textId="77777777" w:rsidR="007F3664" w:rsidRPr="00C05F68" w:rsidRDefault="007F3664" w:rsidP="00085720">
            <w:pPr>
              <w:widowControl w:val="0"/>
              <w:suppressAutoHyphens/>
              <w:rPr>
                <w:rFonts w:eastAsia="Arial"/>
                <w:sz w:val="24"/>
                <w:szCs w:val="24"/>
              </w:rPr>
            </w:pPr>
          </w:p>
        </w:tc>
        <w:tc>
          <w:tcPr>
            <w:tcW w:w="360" w:type="dxa"/>
          </w:tcPr>
          <w:p w14:paraId="462D10B3" w14:textId="77777777" w:rsidR="007F3664" w:rsidRPr="00C05F68" w:rsidRDefault="007F3664" w:rsidP="00085720">
            <w:pPr>
              <w:widowControl w:val="0"/>
              <w:suppressAutoHyphens/>
              <w:rPr>
                <w:rFonts w:eastAsia="Arial"/>
                <w:sz w:val="24"/>
                <w:szCs w:val="24"/>
              </w:rPr>
            </w:pPr>
          </w:p>
        </w:tc>
        <w:tc>
          <w:tcPr>
            <w:tcW w:w="360" w:type="dxa"/>
          </w:tcPr>
          <w:p w14:paraId="49E6778C" w14:textId="77777777" w:rsidR="007F3664" w:rsidRPr="00C05F68" w:rsidRDefault="007F3664" w:rsidP="00085720">
            <w:pPr>
              <w:widowControl w:val="0"/>
              <w:suppressAutoHyphens/>
              <w:rPr>
                <w:rFonts w:eastAsia="Arial"/>
                <w:sz w:val="24"/>
                <w:szCs w:val="24"/>
              </w:rPr>
            </w:pPr>
          </w:p>
        </w:tc>
        <w:tc>
          <w:tcPr>
            <w:tcW w:w="360" w:type="dxa"/>
          </w:tcPr>
          <w:p w14:paraId="29850B81" w14:textId="77777777" w:rsidR="007F3664" w:rsidRPr="00C05F68" w:rsidRDefault="007F3664" w:rsidP="00085720">
            <w:pPr>
              <w:widowControl w:val="0"/>
              <w:suppressAutoHyphens/>
              <w:rPr>
                <w:rFonts w:eastAsia="Arial"/>
                <w:sz w:val="24"/>
                <w:szCs w:val="24"/>
              </w:rPr>
            </w:pPr>
          </w:p>
        </w:tc>
      </w:tr>
    </w:tbl>
    <w:p w14:paraId="420ADD8A"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7F3664" w:rsidRPr="00C05F68" w14:paraId="33FAE80B" w14:textId="77777777" w:rsidTr="00085720">
        <w:trPr>
          <w:trHeight w:val="1104"/>
        </w:trPr>
        <w:tc>
          <w:tcPr>
            <w:tcW w:w="5940" w:type="dxa"/>
          </w:tcPr>
          <w:p w14:paraId="35E1D6D1" w14:textId="77777777" w:rsidR="007F3664" w:rsidRPr="00C05F68" w:rsidRDefault="007F3664" w:rsidP="00085720">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Deklaruota (įregistruota) gyvenamoji vieta</w:t>
            </w:r>
          </w:p>
        </w:tc>
      </w:tr>
    </w:tbl>
    <w:p w14:paraId="3BA4B8DA"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tblGrid>
      <w:tr w:rsidR="007F3664" w:rsidRPr="00C05F68" w14:paraId="7165B7C3" w14:textId="77777777" w:rsidTr="00085720">
        <w:trPr>
          <w:trHeight w:val="484"/>
        </w:trPr>
        <w:tc>
          <w:tcPr>
            <w:tcW w:w="5949" w:type="dxa"/>
          </w:tcPr>
          <w:p w14:paraId="39544848" w14:textId="77777777" w:rsidR="007F3664" w:rsidRPr="00C05F68" w:rsidRDefault="007F3664" w:rsidP="00085720">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Telefono Nr.</w:t>
            </w:r>
          </w:p>
        </w:tc>
      </w:tr>
    </w:tbl>
    <w:p w14:paraId="6647AA39"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665A4C9C"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 xml:space="preserve">KUPIŠKIO RAJONO  SAVIVALDYBĖS ADMINISTRACIJOS  </w:t>
      </w:r>
    </w:p>
    <w:p w14:paraId="3139D8D6"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 xml:space="preserve">SOCIALINĖS PARAMOS </w:t>
      </w:r>
      <w:r>
        <w:rPr>
          <w:rFonts w:ascii="Times New Roman" w:eastAsia="Arial" w:hAnsi="Times New Roman" w:cs="Times New Roman"/>
          <w:b/>
          <w:kern w:val="0"/>
          <w:sz w:val="24"/>
          <w:szCs w:val="24"/>
          <w:lang w:eastAsia="lt-LT"/>
          <w14:ligatures w14:val="none"/>
        </w:rPr>
        <w:t>IR SVEIKATOS</w:t>
      </w:r>
      <w:r w:rsidRPr="00C05F68">
        <w:rPr>
          <w:rFonts w:ascii="Times New Roman" w:eastAsia="Arial" w:hAnsi="Times New Roman" w:cs="Times New Roman"/>
          <w:b/>
          <w:kern w:val="0"/>
          <w:sz w:val="24"/>
          <w:szCs w:val="24"/>
          <w:lang w:eastAsia="lt-LT"/>
          <w14:ligatures w14:val="none"/>
        </w:rPr>
        <w:t xml:space="preserve"> SKYRIUI</w:t>
      </w:r>
    </w:p>
    <w:p w14:paraId="13404D41"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kern w:val="0"/>
          <w:sz w:val="24"/>
          <w:szCs w:val="24"/>
          <w:lang w:eastAsia="lt-LT"/>
          <w14:ligatures w14:val="none"/>
        </w:rPr>
      </w:pPr>
    </w:p>
    <w:p w14:paraId="24E08358"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PRAŠYMAS</w:t>
      </w:r>
    </w:p>
    <w:p w14:paraId="541B7A72"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50 PROCENTŲ IŠLAIDŲ KOMPENSACIJAI GAUTI</w:t>
      </w:r>
    </w:p>
    <w:p w14:paraId="3D353916"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b/>
          <w:kern w:val="0"/>
          <w:sz w:val="24"/>
          <w:szCs w:val="24"/>
          <w:lang w:eastAsia="lt-LT"/>
          <w14:ligatures w14:val="none"/>
        </w:rPr>
      </w:pPr>
    </w:p>
    <w:p w14:paraId="3DDBDA62"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 xml:space="preserve">_______________        </w:t>
      </w:r>
      <w:r w:rsidRPr="00C05F68">
        <w:rPr>
          <w:rFonts w:ascii="Times New Roman" w:eastAsia="Arial" w:hAnsi="Times New Roman" w:cs="Times New Roman"/>
          <w:kern w:val="0"/>
          <w:sz w:val="24"/>
          <w:szCs w:val="24"/>
          <w:lang w:eastAsia="lt-LT"/>
          <w14:ligatures w14:val="none"/>
        </w:rPr>
        <w:t>Nr.</w:t>
      </w:r>
      <w:r w:rsidRPr="00C05F68">
        <w:rPr>
          <w:rFonts w:ascii="Times New Roman" w:eastAsia="Arial" w:hAnsi="Times New Roman" w:cs="Times New Roman"/>
          <w:b/>
          <w:kern w:val="0"/>
          <w:sz w:val="24"/>
          <w:szCs w:val="24"/>
          <w:lang w:eastAsia="lt-LT"/>
          <w14:ligatures w14:val="none"/>
        </w:rPr>
        <w:t xml:space="preserve"> ________</w:t>
      </w:r>
    </w:p>
    <w:p w14:paraId="3655AFD4"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ab/>
      </w:r>
      <w:r w:rsidRPr="00C05F68">
        <w:rPr>
          <w:rFonts w:ascii="Times New Roman" w:eastAsia="Arial" w:hAnsi="Times New Roman" w:cs="Times New Roman"/>
          <w:b/>
          <w:kern w:val="0"/>
          <w:sz w:val="24"/>
          <w:szCs w:val="24"/>
          <w:lang w:eastAsia="lt-LT"/>
          <w14:ligatures w14:val="none"/>
        </w:rPr>
        <w:tab/>
        <w:t xml:space="preserve">             </w:t>
      </w:r>
      <w:r w:rsidRPr="00C05F68">
        <w:rPr>
          <w:rFonts w:ascii="Times New Roman" w:eastAsia="Arial" w:hAnsi="Times New Roman" w:cs="Times New Roman"/>
          <w:kern w:val="0"/>
          <w:sz w:val="24"/>
          <w:szCs w:val="24"/>
          <w:lang w:eastAsia="lt-LT"/>
          <w14:ligatures w14:val="none"/>
        </w:rPr>
        <w:t>(data)</w:t>
      </w:r>
    </w:p>
    <w:p w14:paraId="104723C5"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1434088C"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Prašau skirti 50 procentų išlaidų kompensaciją mano šeimai (man):</w:t>
      </w:r>
    </w:p>
    <w:p w14:paraId="2B389D61"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35FA66C2" w14:textId="77777777" w:rsidR="007F3664" w:rsidRPr="00C05F68" w:rsidRDefault="007F3664" w:rsidP="007F3664">
      <w:pPr>
        <w:widowControl w:val="0"/>
        <w:suppressAutoHyphens/>
        <w:spacing w:after="0" w:line="36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būsto šildymo išlaidų kompensaciją           _______________mėn.</w:t>
      </w:r>
    </w:p>
    <w:p w14:paraId="6244F61E" w14:textId="77777777" w:rsidR="007F3664" w:rsidRPr="00C05F68" w:rsidRDefault="007F3664" w:rsidP="007F3664">
      <w:pPr>
        <w:widowControl w:val="0"/>
        <w:suppressAutoHyphens/>
        <w:spacing w:after="0" w:line="36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išlaidų karštam vandeniui kompensaciją       ________________mėn.</w:t>
      </w:r>
    </w:p>
    <w:p w14:paraId="0AA2CE58" w14:textId="77777777" w:rsidR="007F3664" w:rsidRPr="00C05F68" w:rsidRDefault="007F3664" w:rsidP="007F3664">
      <w:pPr>
        <w:widowControl w:val="0"/>
        <w:suppressAutoHyphens/>
        <w:spacing w:after="0" w:line="36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išlaidų šaltam vandeniui ir nuotekoms kompensaciją       ________________mėn.</w:t>
      </w:r>
    </w:p>
    <w:p w14:paraId="22D2B999" w14:textId="77777777" w:rsidR="007F3664" w:rsidRPr="00C05F68" w:rsidRDefault="007F3664" w:rsidP="007F3664">
      <w:pPr>
        <w:widowControl w:val="0"/>
        <w:suppressAutoHyphens/>
        <w:spacing w:after="0" w:line="36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išlaidų už kietą   kurą kompensaciją           ________________mėn.</w:t>
      </w:r>
    </w:p>
    <w:p w14:paraId="0926DBD5" w14:textId="77777777" w:rsidR="007F3664" w:rsidRPr="00C05F68" w:rsidRDefault="007F3664" w:rsidP="007F3664">
      <w:pPr>
        <w:widowControl w:val="0"/>
        <w:suppressAutoHyphens/>
        <w:spacing w:after="0" w:line="36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išlaidų už elektros energiją kompensaciją      __________________mėn.</w:t>
      </w:r>
    </w:p>
    <w:p w14:paraId="32CC252A" w14:textId="77777777" w:rsidR="007F3664" w:rsidRPr="00C05F68" w:rsidRDefault="007F3664" w:rsidP="007F3664">
      <w:pPr>
        <w:widowControl w:val="0"/>
        <w:suppressAutoHyphens/>
        <w:spacing w:after="0" w:line="36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išlaidų už laidinio telefono abonentinį mokestį kompensaciją      ________________mėn.</w:t>
      </w:r>
    </w:p>
    <w:p w14:paraId="5CBA8B3B" w14:textId="77777777" w:rsidR="007F3664" w:rsidRPr="00C05F68" w:rsidRDefault="007F3664" w:rsidP="007F3664">
      <w:pPr>
        <w:widowControl w:val="0"/>
        <w:suppressAutoHyphens/>
        <w:spacing w:after="0" w:line="36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išlaidų už kitas paslaugas kompensaciją        __________________mėn.</w:t>
      </w:r>
    </w:p>
    <w:p w14:paraId="7B7C4181"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68E9E15B" w14:textId="6743D102" w:rsidR="007F3664" w:rsidRPr="00C05F68" w:rsidRDefault="007F3664" w:rsidP="007F3664">
      <w:pPr>
        <w:widowControl w:val="0"/>
        <w:tabs>
          <w:tab w:val="left" w:pos="3060"/>
        </w:tabs>
        <w:suppressAutoHyphens/>
        <w:spacing w:after="0" w:line="240" w:lineRule="auto"/>
        <w:ind w:left="360"/>
        <w:jc w:val="center"/>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I.</w:t>
      </w:r>
      <w:r w:rsidR="006A681E">
        <w:rPr>
          <w:rFonts w:ascii="Times New Roman" w:eastAsia="Arial" w:hAnsi="Times New Roman" w:cs="Times New Roman"/>
          <w:b/>
          <w:kern w:val="0"/>
          <w:sz w:val="24"/>
          <w:szCs w:val="24"/>
          <w:lang w:eastAsia="lt-LT"/>
          <w14:ligatures w14:val="none"/>
        </w:rPr>
        <w:t xml:space="preserve"> </w:t>
      </w:r>
      <w:r w:rsidRPr="00C05F68">
        <w:rPr>
          <w:rFonts w:ascii="Times New Roman" w:eastAsia="Arial" w:hAnsi="Times New Roman" w:cs="Times New Roman"/>
          <w:b/>
          <w:kern w:val="0"/>
          <w:sz w:val="24"/>
          <w:szCs w:val="24"/>
          <w:lang w:eastAsia="lt-LT"/>
          <w14:ligatures w14:val="none"/>
        </w:rPr>
        <w:t>DUOMENYS APIE PAREIŠKĖJĄ</w:t>
      </w:r>
    </w:p>
    <w:p w14:paraId="6F7744AF"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Pateiktas asmens dokumentas:</w:t>
      </w:r>
    </w:p>
    <w:p w14:paraId="4D92EB9A"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 xml:space="preserve">Lietuvos Respublikos piliečio pasas </w:t>
      </w:r>
      <w:r w:rsidRPr="00C05F68">
        <w:rPr>
          <w:rFonts w:ascii="Times New Roman" w:eastAsia="Arial" w:hAnsi="Times New Roman" w:cs="Times New Roman"/>
          <w:kern w:val="0"/>
          <w:sz w:val="40"/>
          <w:szCs w:val="40"/>
          <w:lang w:eastAsia="lt-LT"/>
          <w14:ligatures w14:val="none"/>
        </w:rPr>
        <w:t xml:space="preserve">□ </w:t>
      </w:r>
      <w:r w:rsidRPr="00C05F68">
        <w:rPr>
          <w:rFonts w:ascii="Times New Roman" w:eastAsia="Arial" w:hAnsi="Times New Roman" w:cs="Times New Roman"/>
          <w:kern w:val="0"/>
          <w:sz w:val="24"/>
          <w:szCs w:val="24"/>
          <w:lang w:eastAsia="lt-LT"/>
          <w14:ligatures w14:val="none"/>
        </w:rPr>
        <w:t xml:space="preserve">Lietuvos Respublikos pasas </w:t>
      </w:r>
      <w:r w:rsidRPr="00C05F68">
        <w:rPr>
          <w:rFonts w:ascii="Times New Roman" w:eastAsia="Arial" w:hAnsi="Times New Roman" w:cs="Times New Roman"/>
          <w:kern w:val="0"/>
          <w:sz w:val="40"/>
          <w:szCs w:val="40"/>
          <w:lang w:eastAsia="lt-LT"/>
          <w14:ligatures w14:val="none"/>
        </w:rPr>
        <w:t xml:space="preserve">□ </w:t>
      </w:r>
      <w:r w:rsidRPr="00C05F68">
        <w:rPr>
          <w:rFonts w:ascii="Times New Roman" w:eastAsia="Arial" w:hAnsi="Times New Roman" w:cs="Times New Roman"/>
          <w:kern w:val="0"/>
          <w:sz w:val="24"/>
          <w:szCs w:val="24"/>
          <w:lang w:eastAsia="lt-LT"/>
          <w14:ligatures w14:val="none"/>
        </w:rPr>
        <w:t xml:space="preserve">Asmens tapatybės kortelė </w:t>
      </w:r>
      <w:r w:rsidRPr="00C05F68">
        <w:rPr>
          <w:rFonts w:ascii="Times New Roman" w:eastAsia="Arial" w:hAnsi="Times New Roman" w:cs="Times New Roman"/>
          <w:kern w:val="0"/>
          <w:sz w:val="40"/>
          <w:szCs w:val="40"/>
          <w:lang w:eastAsia="lt-LT"/>
          <w14:ligatures w14:val="none"/>
        </w:rPr>
        <w:t xml:space="preserve">□ </w:t>
      </w:r>
      <w:r w:rsidRPr="00C05F68">
        <w:rPr>
          <w:rFonts w:ascii="Times New Roman" w:eastAsia="Arial" w:hAnsi="Times New Roman" w:cs="Times New Roman"/>
          <w:kern w:val="0"/>
          <w:sz w:val="24"/>
          <w:szCs w:val="24"/>
          <w:lang w:eastAsia="lt-LT"/>
          <w14:ligatures w14:val="none"/>
        </w:rPr>
        <w:t xml:space="preserve">Leidimas nuolat gyventi Lietuvoje </w:t>
      </w:r>
      <w:r w:rsidRPr="00C05F68">
        <w:rPr>
          <w:rFonts w:ascii="Times New Roman" w:eastAsia="Arial" w:hAnsi="Times New Roman" w:cs="Times New Roman"/>
          <w:kern w:val="0"/>
          <w:sz w:val="40"/>
          <w:szCs w:val="40"/>
          <w:lang w:eastAsia="lt-LT"/>
          <w14:ligatures w14:val="none"/>
        </w:rPr>
        <w:t xml:space="preserve">□ </w:t>
      </w:r>
      <w:r w:rsidRPr="00C05F68">
        <w:rPr>
          <w:rFonts w:ascii="Times New Roman" w:eastAsia="Arial" w:hAnsi="Times New Roman" w:cs="Times New Roman"/>
          <w:kern w:val="0"/>
          <w:sz w:val="24"/>
          <w:szCs w:val="24"/>
          <w:lang w:eastAsia="lt-LT"/>
          <w14:ligatures w14:val="none"/>
        </w:rPr>
        <w:t>Laikinas piliečio pažymėjimas</w:t>
      </w:r>
    </w:p>
    <w:p w14:paraId="186560DE"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tbl>
      <w:tblPr>
        <w:tblStyle w:val="Lentelstinklelis"/>
        <w:tblW w:w="6821" w:type="dxa"/>
        <w:tblLook w:val="01E0" w:firstRow="1" w:lastRow="1" w:firstColumn="1" w:lastColumn="1" w:noHBand="0" w:noVBand="0"/>
      </w:tblPr>
      <w:tblGrid>
        <w:gridCol w:w="1728"/>
        <w:gridCol w:w="414"/>
        <w:gridCol w:w="359"/>
        <w:gridCol w:w="360"/>
        <w:gridCol w:w="360"/>
        <w:gridCol w:w="360"/>
        <w:gridCol w:w="360"/>
        <w:gridCol w:w="360"/>
        <w:gridCol w:w="360"/>
        <w:gridCol w:w="360"/>
        <w:gridCol w:w="360"/>
        <w:gridCol w:w="360"/>
        <w:gridCol w:w="360"/>
        <w:gridCol w:w="360"/>
        <w:gridCol w:w="360"/>
      </w:tblGrid>
      <w:tr w:rsidR="007F3664" w:rsidRPr="00C05F68" w14:paraId="0110BA36" w14:textId="77777777" w:rsidTr="00085720">
        <w:trPr>
          <w:trHeight w:val="308"/>
        </w:trPr>
        <w:tc>
          <w:tcPr>
            <w:tcW w:w="1728" w:type="dxa"/>
          </w:tcPr>
          <w:p w14:paraId="0441EA09" w14:textId="77777777" w:rsidR="007F3664" w:rsidRPr="00C05F68" w:rsidRDefault="007F3664" w:rsidP="00085720">
            <w:pPr>
              <w:widowControl w:val="0"/>
              <w:suppressAutoHyphens/>
              <w:rPr>
                <w:rFonts w:eastAsia="Arial"/>
                <w:sz w:val="24"/>
                <w:szCs w:val="24"/>
              </w:rPr>
            </w:pPr>
            <w:r w:rsidRPr="00C05F68">
              <w:rPr>
                <w:rFonts w:eastAsia="Arial"/>
                <w:sz w:val="24"/>
                <w:szCs w:val="24"/>
              </w:rPr>
              <w:t>Asmens kodas</w:t>
            </w:r>
          </w:p>
        </w:tc>
        <w:tc>
          <w:tcPr>
            <w:tcW w:w="414" w:type="dxa"/>
          </w:tcPr>
          <w:p w14:paraId="6FBC1663" w14:textId="77777777" w:rsidR="007F3664" w:rsidRPr="00C05F68" w:rsidRDefault="007F3664" w:rsidP="00085720">
            <w:pPr>
              <w:widowControl w:val="0"/>
              <w:suppressAutoHyphens/>
              <w:rPr>
                <w:rFonts w:eastAsia="Arial"/>
                <w:sz w:val="24"/>
                <w:szCs w:val="24"/>
              </w:rPr>
            </w:pPr>
          </w:p>
        </w:tc>
        <w:tc>
          <w:tcPr>
            <w:tcW w:w="359" w:type="dxa"/>
          </w:tcPr>
          <w:p w14:paraId="1DB3B9DF" w14:textId="77777777" w:rsidR="007F3664" w:rsidRPr="00C05F68" w:rsidRDefault="007F3664" w:rsidP="00085720">
            <w:pPr>
              <w:widowControl w:val="0"/>
              <w:suppressAutoHyphens/>
              <w:rPr>
                <w:rFonts w:eastAsia="Arial"/>
                <w:sz w:val="24"/>
                <w:szCs w:val="24"/>
              </w:rPr>
            </w:pPr>
          </w:p>
        </w:tc>
        <w:tc>
          <w:tcPr>
            <w:tcW w:w="360" w:type="dxa"/>
          </w:tcPr>
          <w:p w14:paraId="12EE54B0" w14:textId="77777777" w:rsidR="007F3664" w:rsidRPr="00C05F68" w:rsidRDefault="007F3664" w:rsidP="00085720">
            <w:pPr>
              <w:widowControl w:val="0"/>
              <w:suppressAutoHyphens/>
              <w:rPr>
                <w:rFonts w:eastAsia="Arial"/>
                <w:sz w:val="24"/>
                <w:szCs w:val="24"/>
              </w:rPr>
            </w:pPr>
          </w:p>
        </w:tc>
        <w:tc>
          <w:tcPr>
            <w:tcW w:w="360" w:type="dxa"/>
          </w:tcPr>
          <w:p w14:paraId="5C33B203" w14:textId="77777777" w:rsidR="007F3664" w:rsidRPr="00C05F68" w:rsidRDefault="007F3664" w:rsidP="00085720">
            <w:pPr>
              <w:widowControl w:val="0"/>
              <w:suppressAutoHyphens/>
              <w:rPr>
                <w:rFonts w:eastAsia="Arial"/>
                <w:sz w:val="24"/>
                <w:szCs w:val="24"/>
              </w:rPr>
            </w:pPr>
          </w:p>
        </w:tc>
        <w:tc>
          <w:tcPr>
            <w:tcW w:w="360" w:type="dxa"/>
          </w:tcPr>
          <w:p w14:paraId="46410145" w14:textId="77777777" w:rsidR="007F3664" w:rsidRPr="00C05F68" w:rsidRDefault="007F3664" w:rsidP="00085720">
            <w:pPr>
              <w:widowControl w:val="0"/>
              <w:suppressAutoHyphens/>
              <w:rPr>
                <w:rFonts w:eastAsia="Arial"/>
                <w:sz w:val="24"/>
                <w:szCs w:val="24"/>
              </w:rPr>
            </w:pPr>
          </w:p>
        </w:tc>
        <w:tc>
          <w:tcPr>
            <w:tcW w:w="360" w:type="dxa"/>
          </w:tcPr>
          <w:p w14:paraId="46DA8849" w14:textId="77777777" w:rsidR="007F3664" w:rsidRPr="00C05F68" w:rsidRDefault="007F3664" w:rsidP="00085720">
            <w:pPr>
              <w:widowControl w:val="0"/>
              <w:suppressAutoHyphens/>
              <w:rPr>
                <w:rFonts w:eastAsia="Arial"/>
                <w:sz w:val="24"/>
                <w:szCs w:val="24"/>
              </w:rPr>
            </w:pPr>
          </w:p>
        </w:tc>
        <w:tc>
          <w:tcPr>
            <w:tcW w:w="360" w:type="dxa"/>
          </w:tcPr>
          <w:p w14:paraId="48AB38A7" w14:textId="77777777" w:rsidR="007F3664" w:rsidRPr="00C05F68" w:rsidRDefault="007F3664" w:rsidP="00085720">
            <w:pPr>
              <w:widowControl w:val="0"/>
              <w:suppressAutoHyphens/>
              <w:rPr>
                <w:rFonts w:eastAsia="Arial"/>
                <w:sz w:val="24"/>
                <w:szCs w:val="24"/>
              </w:rPr>
            </w:pPr>
          </w:p>
        </w:tc>
        <w:tc>
          <w:tcPr>
            <w:tcW w:w="360" w:type="dxa"/>
          </w:tcPr>
          <w:p w14:paraId="6BA93A3A" w14:textId="77777777" w:rsidR="007F3664" w:rsidRPr="00C05F68" w:rsidRDefault="007F3664" w:rsidP="00085720">
            <w:pPr>
              <w:widowControl w:val="0"/>
              <w:suppressAutoHyphens/>
              <w:rPr>
                <w:rFonts w:eastAsia="Arial"/>
                <w:sz w:val="24"/>
                <w:szCs w:val="24"/>
              </w:rPr>
            </w:pPr>
          </w:p>
        </w:tc>
        <w:tc>
          <w:tcPr>
            <w:tcW w:w="360" w:type="dxa"/>
          </w:tcPr>
          <w:p w14:paraId="562BC1EC" w14:textId="77777777" w:rsidR="007F3664" w:rsidRPr="00C05F68" w:rsidRDefault="007F3664" w:rsidP="00085720">
            <w:pPr>
              <w:widowControl w:val="0"/>
              <w:suppressAutoHyphens/>
              <w:rPr>
                <w:rFonts w:eastAsia="Arial"/>
                <w:sz w:val="24"/>
                <w:szCs w:val="24"/>
              </w:rPr>
            </w:pPr>
          </w:p>
        </w:tc>
        <w:tc>
          <w:tcPr>
            <w:tcW w:w="360" w:type="dxa"/>
          </w:tcPr>
          <w:p w14:paraId="67BB6881" w14:textId="77777777" w:rsidR="007F3664" w:rsidRPr="00C05F68" w:rsidRDefault="007F3664" w:rsidP="00085720">
            <w:pPr>
              <w:widowControl w:val="0"/>
              <w:suppressAutoHyphens/>
              <w:rPr>
                <w:rFonts w:eastAsia="Arial"/>
                <w:sz w:val="24"/>
                <w:szCs w:val="24"/>
              </w:rPr>
            </w:pPr>
          </w:p>
        </w:tc>
        <w:tc>
          <w:tcPr>
            <w:tcW w:w="360" w:type="dxa"/>
          </w:tcPr>
          <w:p w14:paraId="1BA4FAAD" w14:textId="77777777" w:rsidR="007F3664" w:rsidRPr="00C05F68" w:rsidRDefault="007F3664" w:rsidP="00085720">
            <w:pPr>
              <w:widowControl w:val="0"/>
              <w:suppressAutoHyphens/>
              <w:rPr>
                <w:rFonts w:eastAsia="Arial"/>
                <w:sz w:val="24"/>
                <w:szCs w:val="24"/>
              </w:rPr>
            </w:pPr>
          </w:p>
        </w:tc>
        <w:tc>
          <w:tcPr>
            <w:tcW w:w="360" w:type="dxa"/>
          </w:tcPr>
          <w:p w14:paraId="23318236" w14:textId="77777777" w:rsidR="007F3664" w:rsidRPr="00C05F68" w:rsidRDefault="007F3664" w:rsidP="00085720">
            <w:pPr>
              <w:widowControl w:val="0"/>
              <w:suppressAutoHyphens/>
              <w:rPr>
                <w:rFonts w:eastAsia="Arial"/>
                <w:sz w:val="24"/>
                <w:szCs w:val="24"/>
              </w:rPr>
            </w:pPr>
          </w:p>
        </w:tc>
        <w:tc>
          <w:tcPr>
            <w:tcW w:w="360" w:type="dxa"/>
          </w:tcPr>
          <w:p w14:paraId="3D5D1068" w14:textId="77777777" w:rsidR="007F3664" w:rsidRPr="00C05F68" w:rsidRDefault="007F3664" w:rsidP="00085720">
            <w:pPr>
              <w:widowControl w:val="0"/>
              <w:suppressAutoHyphens/>
              <w:rPr>
                <w:rFonts w:eastAsia="Arial"/>
                <w:sz w:val="24"/>
                <w:szCs w:val="24"/>
              </w:rPr>
            </w:pPr>
          </w:p>
        </w:tc>
        <w:tc>
          <w:tcPr>
            <w:tcW w:w="360" w:type="dxa"/>
          </w:tcPr>
          <w:p w14:paraId="364B47DD" w14:textId="77777777" w:rsidR="007F3664" w:rsidRPr="00C05F68" w:rsidRDefault="007F3664" w:rsidP="00085720">
            <w:pPr>
              <w:widowControl w:val="0"/>
              <w:suppressAutoHyphens/>
              <w:rPr>
                <w:rFonts w:eastAsia="Arial"/>
                <w:sz w:val="24"/>
                <w:szCs w:val="24"/>
              </w:rPr>
            </w:pPr>
          </w:p>
        </w:tc>
      </w:tr>
    </w:tbl>
    <w:p w14:paraId="79C463AF"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7E312802"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lastRenderedPageBreak/>
        <w:t>Socialinė padėtis:</w:t>
      </w:r>
    </w:p>
    <w:p w14:paraId="3ED8CEA3"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 xml:space="preserve">□ </w:t>
      </w:r>
      <w:r w:rsidRPr="00C05F68">
        <w:rPr>
          <w:rFonts w:ascii="Times New Roman" w:eastAsia="Arial" w:hAnsi="Times New Roman" w:cs="Times New Roman"/>
          <w:kern w:val="0"/>
          <w:sz w:val="24"/>
          <w:szCs w:val="24"/>
          <w:lang w:eastAsia="lt-LT"/>
          <w14:ligatures w14:val="none"/>
        </w:rPr>
        <w:t>žuvusiojo šeimos narys</w:t>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sunkiai sužalotas</w:t>
      </w:r>
    </w:p>
    <w:p w14:paraId="1E7C0B13"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 xml:space="preserve">□ </w:t>
      </w:r>
      <w:r w:rsidRPr="00C05F68">
        <w:rPr>
          <w:rFonts w:ascii="Times New Roman" w:eastAsia="Arial" w:hAnsi="Times New Roman" w:cs="Times New Roman"/>
          <w:kern w:val="0"/>
          <w:sz w:val="24"/>
          <w:szCs w:val="24"/>
          <w:lang w:eastAsia="lt-LT"/>
          <w14:ligatures w14:val="none"/>
        </w:rPr>
        <w:t>nedarbingas ar iš dalies darbingas</w:t>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apysunkiai sužalotas</w:t>
      </w:r>
    </w:p>
    <w:p w14:paraId="17C192CC"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Kita _____________________</w:t>
      </w:r>
    </w:p>
    <w:p w14:paraId="78296D1B"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ab/>
        <w:t xml:space="preserve">    (nurodyti)</w:t>
      </w:r>
    </w:p>
    <w:p w14:paraId="684B8C35"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II. DUOMENYS APIE ŠEIMOS NARIUS</w:t>
      </w:r>
    </w:p>
    <w:p w14:paraId="354EC092"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b/>
          <w:kern w:val="0"/>
          <w:sz w:val="24"/>
          <w:szCs w:val="24"/>
          <w:lang w:eastAsia="lt-LT"/>
          <w14:ligatures w14:val="none"/>
        </w:rPr>
      </w:pPr>
    </w:p>
    <w:tbl>
      <w:tblPr>
        <w:tblStyle w:val="Lentelstinklelis"/>
        <w:tblW w:w="9288" w:type="dxa"/>
        <w:tblLook w:val="01E0" w:firstRow="1" w:lastRow="1" w:firstColumn="1" w:lastColumn="1" w:noHBand="0" w:noVBand="0"/>
      </w:tblPr>
      <w:tblGrid>
        <w:gridCol w:w="2988"/>
        <w:gridCol w:w="1971"/>
        <w:gridCol w:w="1971"/>
        <w:gridCol w:w="2358"/>
      </w:tblGrid>
      <w:tr w:rsidR="007F3664" w:rsidRPr="00C05F68" w14:paraId="4C03226A" w14:textId="77777777" w:rsidTr="00085720">
        <w:tc>
          <w:tcPr>
            <w:tcW w:w="2988" w:type="dxa"/>
          </w:tcPr>
          <w:p w14:paraId="293E696C" w14:textId="77777777" w:rsidR="007F3664" w:rsidRPr="00C05F68" w:rsidRDefault="007F3664" w:rsidP="00085720">
            <w:pPr>
              <w:widowControl w:val="0"/>
              <w:suppressAutoHyphens/>
              <w:jc w:val="center"/>
              <w:rPr>
                <w:rFonts w:eastAsia="Arial"/>
                <w:szCs w:val="24"/>
              </w:rPr>
            </w:pPr>
            <w:r w:rsidRPr="00C05F68">
              <w:rPr>
                <w:rFonts w:eastAsia="Arial"/>
                <w:szCs w:val="24"/>
              </w:rPr>
              <w:t>Pareiškėjo gyvenamojoje vietoje gyvenamąją vietą deklaravusių šeimos narių vardai ir pavardės</w:t>
            </w:r>
          </w:p>
        </w:tc>
        <w:tc>
          <w:tcPr>
            <w:tcW w:w="1971" w:type="dxa"/>
          </w:tcPr>
          <w:p w14:paraId="5A5F198B" w14:textId="77777777" w:rsidR="007F3664" w:rsidRPr="00C05F68" w:rsidRDefault="007F3664" w:rsidP="00085720">
            <w:pPr>
              <w:widowControl w:val="0"/>
              <w:suppressAutoHyphens/>
              <w:jc w:val="center"/>
              <w:rPr>
                <w:rFonts w:eastAsia="Arial"/>
                <w:szCs w:val="24"/>
              </w:rPr>
            </w:pPr>
            <w:r w:rsidRPr="00C05F68">
              <w:rPr>
                <w:rFonts w:eastAsia="Arial"/>
                <w:szCs w:val="24"/>
              </w:rPr>
              <w:t>Asmens kodas</w:t>
            </w:r>
          </w:p>
        </w:tc>
        <w:tc>
          <w:tcPr>
            <w:tcW w:w="1971" w:type="dxa"/>
          </w:tcPr>
          <w:p w14:paraId="0D63C403" w14:textId="77777777" w:rsidR="007F3664" w:rsidRPr="00C05F68" w:rsidRDefault="007F3664" w:rsidP="00085720">
            <w:pPr>
              <w:widowControl w:val="0"/>
              <w:suppressAutoHyphens/>
              <w:jc w:val="center"/>
              <w:rPr>
                <w:rFonts w:eastAsia="Arial"/>
                <w:szCs w:val="24"/>
              </w:rPr>
            </w:pPr>
            <w:r w:rsidRPr="00C05F68">
              <w:rPr>
                <w:rFonts w:eastAsia="Arial"/>
                <w:szCs w:val="24"/>
              </w:rPr>
              <w:t>Giminystės ryšys (vyras, žmona, bendrai gyvenantis asmuo, vaikas)</w:t>
            </w:r>
          </w:p>
        </w:tc>
        <w:tc>
          <w:tcPr>
            <w:tcW w:w="2358" w:type="dxa"/>
          </w:tcPr>
          <w:p w14:paraId="47636AC0" w14:textId="77777777" w:rsidR="007F3664" w:rsidRPr="00C05F68" w:rsidRDefault="007F3664" w:rsidP="00085720">
            <w:pPr>
              <w:widowControl w:val="0"/>
              <w:suppressAutoHyphens/>
              <w:jc w:val="center"/>
              <w:rPr>
                <w:rFonts w:eastAsia="Arial"/>
                <w:szCs w:val="24"/>
              </w:rPr>
            </w:pPr>
            <w:r w:rsidRPr="00C05F68">
              <w:rPr>
                <w:rFonts w:eastAsia="Arial"/>
                <w:szCs w:val="24"/>
              </w:rPr>
              <w:t>Socialinė padėtis (besimokantiems vaikams, vyresniems negu 18 metų, nurodyti ugdymo įstaigos pavadinimą, klasę, (kursą)</w:t>
            </w:r>
          </w:p>
        </w:tc>
      </w:tr>
      <w:tr w:rsidR="007F3664" w:rsidRPr="00C05F68" w14:paraId="50F3D1C5" w14:textId="77777777" w:rsidTr="00085720">
        <w:tc>
          <w:tcPr>
            <w:tcW w:w="2988" w:type="dxa"/>
          </w:tcPr>
          <w:p w14:paraId="2F4C0E1B" w14:textId="77777777" w:rsidR="007F3664" w:rsidRPr="00C05F68" w:rsidRDefault="007F3664" w:rsidP="00085720">
            <w:pPr>
              <w:widowControl w:val="0"/>
              <w:suppressAutoHyphens/>
              <w:jc w:val="center"/>
              <w:rPr>
                <w:rFonts w:eastAsia="Arial"/>
                <w:sz w:val="24"/>
                <w:szCs w:val="24"/>
              </w:rPr>
            </w:pPr>
          </w:p>
        </w:tc>
        <w:tc>
          <w:tcPr>
            <w:tcW w:w="1971" w:type="dxa"/>
          </w:tcPr>
          <w:p w14:paraId="13C5F43C" w14:textId="77777777" w:rsidR="007F3664" w:rsidRPr="00C05F68" w:rsidRDefault="007F3664" w:rsidP="00085720">
            <w:pPr>
              <w:widowControl w:val="0"/>
              <w:suppressAutoHyphens/>
              <w:jc w:val="center"/>
              <w:rPr>
                <w:rFonts w:eastAsia="Arial"/>
                <w:sz w:val="24"/>
                <w:szCs w:val="24"/>
              </w:rPr>
            </w:pPr>
          </w:p>
        </w:tc>
        <w:tc>
          <w:tcPr>
            <w:tcW w:w="1971" w:type="dxa"/>
          </w:tcPr>
          <w:p w14:paraId="2C374DC8" w14:textId="77777777" w:rsidR="007F3664" w:rsidRPr="00C05F68" w:rsidRDefault="007F3664" w:rsidP="00085720">
            <w:pPr>
              <w:widowControl w:val="0"/>
              <w:suppressAutoHyphens/>
              <w:jc w:val="center"/>
              <w:rPr>
                <w:rFonts w:eastAsia="Arial"/>
                <w:sz w:val="24"/>
                <w:szCs w:val="24"/>
              </w:rPr>
            </w:pPr>
          </w:p>
        </w:tc>
        <w:tc>
          <w:tcPr>
            <w:tcW w:w="2358" w:type="dxa"/>
          </w:tcPr>
          <w:p w14:paraId="60AFBD08" w14:textId="77777777" w:rsidR="007F3664" w:rsidRPr="00C05F68" w:rsidRDefault="007F3664" w:rsidP="00085720">
            <w:pPr>
              <w:widowControl w:val="0"/>
              <w:suppressAutoHyphens/>
              <w:jc w:val="center"/>
              <w:rPr>
                <w:rFonts w:eastAsia="Arial"/>
                <w:sz w:val="24"/>
                <w:szCs w:val="24"/>
              </w:rPr>
            </w:pPr>
          </w:p>
        </w:tc>
      </w:tr>
      <w:tr w:rsidR="007F3664" w:rsidRPr="00C05F68" w14:paraId="14AB39D7" w14:textId="77777777" w:rsidTr="00085720">
        <w:tc>
          <w:tcPr>
            <w:tcW w:w="2988" w:type="dxa"/>
          </w:tcPr>
          <w:p w14:paraId="34C341B1" w14:textId="77777777" w:rsidR="007F3664" w:rsidRPr="00C05F68" w:rsidRDefault="007F3664" w:rsidP="00085720">
            <w:pPr>
              <w:widowControl w:val="0"/>
              <w:suppressAutoHyphens/>
              <w:jc w:val="center"/>
              <w:rPr>
                <w:rFonts w:eastAsia="Arial"/>
                <w:sz w:val="24"/>
                <w:szCs w:val="24"/>
              </w:rPr>
            </w:pPr>
          </w:p>
        </w:tc>
        <w:tc>
          <w:tcPr>
            <w:tcW w:w="1971" w:type="dxa"/>
          </w:tcPr>
          <w:p w14:paraId="41BBF5F2" w14:textId="77777777" w:rsidR="007F3664" w:rsidRPr="00C05F68" w:rsidRDefault="007F3664" w:rsidP="00085720">
            <w:pPr>
              <w:widowControl w:val="0"/>
              <w:suppressAutoHyphens/>
              <w:jc w:val="center"/>
              <w:rPr>
                <w:rFonts w:eastAsia="Arial"/>
                <w:sz w:val="24"/>
                <w:szCs w:val="24"/>
              </w:rPr>
            </w:pPr>
          </w:p>
        </w:tc>
        <w:tc>
          <w:tcPr>
            <w:tcW w:w="1971" w:type="dxa"/>
          </w:tcPr>
          <w:p w14:paraId="62D72C2A" w14:textId="77777777" w:rsidR="007F3664" w:rsidRPr="00C05F68" w:rsidRDefault="007F3664" w:rsidP="00085720">
            <w:pPr>
              <w:widowControl w:val="0"/>
              <w:suppressAutoHyphens/>
              <w:jc w:val="center"/>
              <w:rPr>
                <w:rFonts w:eastAsia="Arial"/>
                <w:sz w:val="24"/>
                <w:szCs w:val="24"/>
              </w:rPr>
            </w:pPr>
          </w:p>
        </w:tc>
        <w:tc>
          <w:tcPr>
            <w:tcW w:w="2358" w:type="dxa"/>
          </w:tcPr>
          <w:p w14:paraId="73C62CA2" w14:textId="77777777" w:rsidR="007F3664" w:rsidRPr="00C05F68" w:rsidRDefault="007F3664" w:rsidP="00085720">
            <w:pPr>
              <w:widowControl w:val="0"/>
              <w:suppressAutoHyphens/>
              <w:jc w:val="center"/>
              <w:rPr>
                <w:rFonts w:eastAsia="Arial"/>
                <w:sz w:val="24"/>
                <w:szCs w:val="24"/>
              </w:rPr>
            </w:pPr>
          </w:p>
        </w:tc>
      </w:tr>
      <w:tr w:rsidR="007F3664" w:rsidRPr="00C05F68" w14:paraId="1D892B7A" w14:textId="77777777" w:rsidTr="00085720">
        <w:tc>
          <w:tcPr>
            <w:tcW w:w="2988" w:type="dxa"/>
          </w:tcPr>
          <w:p w14:paraId="07D6B1AB" w14:textId="77777777" w:rsidR="007F3664" w:rsidRPr="00C05F68" w:rsidRDefault="007F3664" w:rsidP="00085720">
            <w:pPr>
              <w:widowControl w:val="0"/>
              <w:suppressAutoHyphens/>
              <w:jc w:val="center"/>
              <w:rPr>
                <w:rFonts w:eastAsia="Arial"/>
                <w:sz w:val="24"/>
                <w:szCs w:val="24"/>
              </w:rPr>
            </w:pPr>
          </w:p>
        </w:tc>
        <w:tc>
          <w:tcPr>
            <w:tcW w:w="1971" w:type="dxa"/>
          </w:tcPr>
          <w:p w14:paraId="526AA850" w14:textId="77777777" w:rsidR="007F3664" w:rsidRPr="00C05F68" w:rsidRDefault="007F3664" w:rsidP="00085720">
            <w:pPr>
              <w:widowControl w:val="0"/>
              <w:suppressAutoHyphens/>
              <w:jc w:val="center"/>
              <w:rPr>
                <w:rFonts w:eastAsia="Arial"/>
                <w:sz w:val="24"/>
                <w:szCs w:val="24"/>
              </w:rPr>
            </w:pPr>
          </w:p>
        </w:tc>
        <w:tc>
          <w:tcPr>
            <w:tcW w:w="1971" w:type="dxa"/>
          </w:tcPr>
          <w:p w14:paraId="60C7F1EE" w14:textId="77777777" w:rsidR="007F3664" w:rsidRPr="00C05F68" w:rsidRDefault="007F3664" w:rsidP="00085720">
            <w:pPr>
              <w:widowControl w:val="0"/>
              <w:suppressAutoHyphens/>
              <w:jc w:val="center"/>
              <w:rPr>
                <w:rFonts w:eastAsia="Arial"/>
                <w:sz w:val="24"/>
                <w:szCs w:val="24"/>
              </w:rPr>
            </w:pPr>
          </w:p>
        </w:tc>
        <w:tc>
          <w:tcPr>
            <w:tcW w:w="2358" w:type="dxa"/>
          </w:tcPr>
          <w:p w14:paraId="719934BD" w14:textId="77777777" w:rsidR="007F3664" w:rsidRPr="00C05F68" w:rsidRDefault="007F3664" w:rsidP="00085720">
            <w:pPr>
              <w:widowControl w:val="0"/>
              <w:suppressAutoHyphens/>
              <w:jc w:val="center"/>
              <w:rPr>
                <w:rFonts w:eastAsia="Arial"/>
                <w:sz w:val="24"/>
                <w:szCs w:val="24"/>
              </w:rPr>
            </w:pPr>
          </w:p>
        </w:tc>
      </w:tr>
      <w:tr w:rsidR="007F3664" w:rsidRPr="00C05F68" w14:paraId="6ACD2931" w14:textId="77777777" w:rsidTr="00085720">
        <w:tc>
          <w:tcPr>
            <w:tcW w:w="2988" w:type="dxa"/>
          </w:tcPr>
          <w:p w14:paraId="3255A1B1" w14:textId="77777777" w:rsidR="007F3664" w:rsidRPr="00C05F68" w:rsidRDefault="007F3664" w:rsidP="00085720">
            <w:pPr>
              <w:widowControl w:val="0"/>
              <w:suppressAutoHyphens/>
              <w:jc w:val="center"/>
              <w:rPr>
                <w:rFonts w:eastAsia="Arial"/>
                <w:sz w:val="24"/>
                <w:szCs w:val="24"/>
              </w:rPr>
            </w:pPr>
            <w:r w:rsidRPr="00C05F68">
              <w:rPr>
                <w:rFonts w:eastAsia="Arial"/>
                <w:szCs w:val="24"/>
              </w:rPr>
              <w:t>Jūsų gyvenamojoje vietoje gyvenamąją vietą deklaravusių kitų šeimos narių (kitos šeimos) vardai ir pavardės</w:t>
            </w:r>
          </w:p>
        </w:tc>
        <w:tc>
          <w:tcPr>
            <w:tcW w:w="1971" w:type="dxa"/>
          </w:tcPr>
          <w:p w14:paraId="1A28C9E3" w14:textId="77777777" w:rsidR="007F3664" w:rsidRPr="00C05F68" w:rsidRDefault="007F3664" w:rsidP="00085720">
            <w:pPr>
              <w:widowControl w:val="0"/>
              <w:suppressAutoHyphens/>
              <w:jc w:val="center"/>
              <w:rPr>
                <w:rFonts w:eastAsia="Arial"/>
                <w:sz w:val="24"/>
                <w:szCs w:val="24"/>
              </w:rPr>
            </w:pPr>
          </w:p>
        </w:tc>
        <w:tc>
          <w:tcPr>
            <w:tcW w:w="1971" w:type="dxa"/>
          </w:tcPr>
          <w:p w14:paraId="29D5C0FD" w14:textId="77777777" w:rsidR="007F3664" w:rsidRPr="00C05F68" w:rsidRDefault="007F3664" w:rsidP="00085720">
            <w:pPr>
              <w:widowControl w:val="0"/>
              <w:suppressAutoHyphens/>
              <w:jc w:val="center"/>
              <w:rPr>
                <w:rFonts w:eastAsia="Arial"/>
                <w:sz w:val="24"/>
                <w:szCs w:val="24"/>
              </w:rPr>
            </w:pPr>
          </w:p>
        </w:tc>
        <w:tc>
          <w:tcPr>
            <w:tcW w:w="2358" w:type="dxa"/>
          </w:tcPr>
          <w:p w14:paraId="0859743E" w14:textId="77777777" w:rsidR="007F3664" w:rsidRPr="00C05F68" w:rsidRDefault="007F3664" w:rsidP="00085720">
            <w:pPr>
              <w:widowControl w:val="0"/>
              <w:suppressAutoHyphens/>
              <w:jc w:val="center"/>
              <w:rPr>
                <w:rFonts w:eastAsia="Arial"/>
                <w:sz w:val="24"/>
                <w:szCs w:val="24"/>
              </w:rPr>
            </w:pPr>
          </w:p>
        </w:tc>
      </w:tr>
      <w:tr w:rsidR="007F3664" w:rsidRPr="00C05F68" w14:paraId="2B2E2681" w14:textId="77777777" w:rsidTr="00085720">
        <w:tc>
          <w:tcPr>
            <w:tcW w:w="2988" w:type="dxa"/>
          </w:tcPr>
          <w:p w14:paraId="5BB21F41" w14:textId="77777777" w:rsidR="007F3664" w:rsidRPr="00C05F68" w:rsidRDefault="007F3664" w:rsidP="00085720">
            <w:pPr>
              <w:widowControl w:val="0"/>
              <w:suppressAutoHyphens/>
              <w:jc w:val="center"/>
              <w:rPr>
                <w:rFonts w:eastAsia="Arial"/>
                <w:sz w:val="24"/>
                <w:szCs w:val="24"/>
              </w:rPr>
            </w:pPr>
          </w:p>
        </w:tc>
        <w:tc>
          <w:tcPr>
            <w:tcW w:w="1971" w:type="dxa"/>
          </w:tcPr>
          <w:p w14:paraId="5B65F487" w14:textId="77777777" w:rsidR="007F3664" w:rsidRPr="00C05F68" w:rsidRDefault="007F3664" w:rsidP="00085720">
            <w:pPr>
              <w:widowControl w:val="0"/>
              <w:suppressAutoHyphens/>
              <w:jc w:val="center"/>
              <w:rPr>
                <w:rFonts w:eastAsia="Arial"/>
                <w:sz w:val="24"/>
                <w:szCs w:val="24"/>
              </w:rPr>
            </w:pPr>
          </w:p>
        </w:tc>
        <w:tc>
          <w:tcPr>
            <w:tcW w:w="1971" w:type="dxa"/>
          </w:tcPr>
          <w:p w14:paraId="7162B8CE" w14:textId="77777777" w:rsidR="007F3664" w:rsidRPr="00C05F68" w:rsidRDefault="007F3664" w:rsidP="00085720">
            <w:pPr>
              <w:widowControl w:val="0"/>
              <w:suppressAutoHyphens/>
              <w:jc w:val="center"/>
              <w:rPr>
                <w:rFonts w:eastAsia="Arial"/>
                <w:sz w:val="24"/>
                <w:szCs w:val="24"/>
              </w:rPr>
            </w:pPr>
          </w:p>
        </w:tc>
        <w:tc>
          <w:tcPr>
            <w:tcW w:w="2358" w:type="dxa"/>
          </w:tcPr>
          <w:p w14:paraId="7358A7E6" w14:textId="77777777" w:rsidR="007F3664" w:rsidRPr="00C05F68" w:rsidRDefault="007F3664" w:rsidP="00085720">
            <w:pPr>
              <w:widowControl w:val="0"/>
              <w:suppressAutoHyphens/>
              <w:jc w:val="center"/>
              <w:rPr>
                <w:rFonts w:eastAsia="Arial"/>
                <w:sz w:val="24"/>
                <w:szCs w:val="24"/>
              </w:rPr>
            </w:pPr>
          </w:p>
        </w:tc>
      </w:tr>
      <w:tr w:rsidR="007F3664" w:rsidRPr="00C05F68" w14:paraId="450E834C" w14:textId="77777777" w:rsidTr="00085720">
        <w:tc>
          <w:tcPr>
            <w:tcW w:w="2988" w:type="dxa"/>
          </w:tcPr>
          <w:p w14:paraId="2487F7C2" w14:textId="77777777" w:rsidR="007F3664" w:rsidRPr="00C05F68" w:rsidRDefault="007F3664" w:rsidP="00085720">
            <w:pPr>
              <w:widowControl w:val="0"/>
              <w:suppressAutoHyphens/>
              <w:jc w:val="center"/>
              <w:rPr>
                <w:rFonts w:eastAsia="Arial"/>
                <w:sz w:val="24"/>
                <w:szCs w:val="24"/>
              </w:rPr>
            </w:pPr>
          </w:p>
        </w:tc>
        <w:tc>
          <w:tcPr>
            <w:tcW w:w="1971" w:type="dxa"/>
          </w:tcPr>
          <w:p w14:paraId="0F389F9A" w14:textId="77777777" w:rsidR="007F3664" w:rsidRPr="00C05F68" w:rsidRDefault="007F3664" w:rsidP="00085720">
            <w:pPr>
              <w:widowControl w:val="0"/>
              <w:suppressAutoHyphens/>
              <w:jc w:val="center"/>
              <w:rPr>
                <w:rFonts w:eastAsia="Arial"/>
                <w:sz w:val="24"/>
                <w:szCs w:val="24"/>
              </w:rPr>
            </w:pPr>
          </w:p>
        </w:tc>
        <w:tc>
          <w:tcPr>
            <w:tcW w:w="1971" w:type="dxa"/>
          </w:tcPr>
          <w:p w14:paraId="0A4F8D6C" w14:textId="77777777" w:rsidR="007F3664" w:rsidRPr="00C05F68" w:rsidRDefault="007F3664" w:rsidP="00085720">
            <w:pPr>
              <w:widowControl w:val="0"/>
              <w:suppressAutoHyphens/>
              <w:jc w:val="center"/>
              <w:rPr>
                <w:rFonts w:eastAsia="Arial"/>
                <w:sz w:val="24"/>
                <w:szCs w:val="24"/>
              </w:rPr>
            </w:pPr>
          </w:p>
        </w:tc>
        <w:tc>
          <w:tcPr>
            <w:tcW w:w="2358" w:type="dxa"/>
          </w:tcPr>
          <w:p w14:paraId="28F11DBC" w14:textId="77777777" w:rsidR="007F3664" w:rsidRPr="00C05F68" w:rsidRDefault="007F3664" w:rsidP="00085720">
            <w:pPr>
              <w:widowControl w:val="0"/>
              <w:suppressAutoHyphens/>
              <w:jc w:val="center"/>
              <w:rPr>
                <w:rFonts w:eastAsia="Arial"/>
                <w:sz w:val="24"/>
                <w:szCs w:val="24"/>
              </w:rPr>
            </w:pPr>
          </w:p>
        </w:tc>
      </w:tr>
      <w:tr w:rsidR="007F3664" w:rsidRPr="00C05F68" w14:paraId="7AA0E130" w14:textId="77777777" w:rsidTr="00085720">
        <w:tc>
          <w:tcPr>
            <w:tcW w:w="2988" w:type="dxa"/>
          </w:tcPr>
          <w:p w14:paraId="58CFD7D2" w14:textId="77777777" w:rsidR="007F3664" w:rsidRPr="00C05F68" w:rsidRDefault="007F3664" w:rsidP="00085720">
            <w:pPr>
              <w:widowControl w:val="0"/>
              <w:suppressAutoHyphens/>
              <w:jc w:val="center"/>
              <w:rPr>
                <w:rFonts w:eastAsia="Arial"/>
                <w:sz w:val="24"/>
                <w:szCs w:val="24"/>
              </w:rPr>
            </w:pPr>
          </w:p>
        </w:tc>
        <w:tc>
          <w:tcPr>
            <w:tcW w:w="1971" w:type="dxa"/>
          </w:tcPr>
          <w:p w14:paraId="38976BA1" w14:textId="77777777" w:rsidR="007F3664" w:rsidRPr="00C05F68" w:rsidRDefault="007F3664" w:rsidP="00085720">
            <w:pPr>
              <w:widowControl w:val="0"/>
              <w:suppressAutoHyphens/>
              <w:jc w:val="center"/>
              <w:rPr>
                <w:rFonts w:eastAsia="Arial"/>
                <w:sz w:val="24"/>
                <w:szCs w:val="24"/>
              </w:rPr>
            </w:pPr>
          </w:p>
        </w:tc>
        <w:tc>
          <w:tcPr>
            <w:tcW w:w="1971" w:type="dxa"/>
          </w:tcPr>
          <w:p w14:paraId="2408DF40" w14:textId="77777777" w:rsidR="007F3664" w:rsidRPr="00C05F68" w:rsidRDefault="007F3664" w:rsidP="00085720">
            <w:pPr>
              <w:widowControl w:val="0"/>
              <w:suppressAutoHyphens/>
              <w:jc w:val="center"/>
              <w:rPr>
                <w:rFonts w:eastAsia="Arial"/>
                <w:sz w:val="24"/>
                <w:szCs w:val="24"/>
              </w:rPr>
            </w:pPr>
          </w:p>
        </w:tc>
        <w:tc>
          <w:tcPr>
            <w:tcW w:w="2358" w:type="dxa"/>
          </w:tcPr>
          <w:p w14:paraId="036952FA" w14:textId="77777777" w:rsidR="007F3664" w:rsidRPr="00C05F68" w:rsidRDefault="007F3664" w:rsidP="00085720">
            <w:pPr>
              <w:widowControl w:val="0"/>
              <w:suppressAutoHyphens/>
              <w:jc w:val="center"/>
              <w:rPr>
                <w:rFonts w:eastAsia="Arial"/>
                <w:sz w:val="24"/>
                <w:szCs w:val="24"/>
              </w:rPr>
            </w:pPr>
          </w:p>
        </w:tc>
      </w:tr>
      <w:tr w:rsidR="007F3664" w:rsidRPr="00C05F68" w14:paraId="54DD9A6C" w14:textId="77777777" w:rsidTr="00085720">
        <w:tc>
          <w:tcPr>
            <w:tcW w:w="2988" w:type="dxa"/>
          </w:tcPr>
          <w:p w14:paraId="08EBDA43" w14:textId="77777777" w:rsidR="007F3664" w:rsidRPr="00C05F68" w:rsidRDefault="007F3664" w:rsidP="00085720">
            <w:pPr>
              <w:widowControl w:val="0"/>
              <w:suppressAutoHyphens/>
              <w:jc w:val="center"/>
              <w:rPr>
                <w:rFonts w:eastAsia="Arial"/>
                <w:sz w:val="24"/>
                <w:szCs w:val="24"/>
              </w:rPr>
            </w:pPr>
          </w:p>
        </w:tc>
        <w:tc>
          <w:tcPr>
            <w:tcW w:w="1971" w:type="dxa"/>
          </w:tcPr>
          <w:p w14:paraId="5B20FE80" w14:textId="77777777" w:rsidR="007F3664" w:rsidRPr="00C05F68" w:rsidRDefault="007F3664" w:rsidP="00085720">
            <w:pPr>
              <w:widowControl w:val="0"/>
              <w:suppressAutoHyphens/>
              <w:jc w:val="center"/>
              <w:rPr>
                <w:rFonts w:eastAsia="Arial"/>
                <w:sz w:val="24"/>
                <w:szCs w:val="24"/>
              </w:rPr>
            </w:pPr>
          </w:p>
        </w:tc>
        <w:tc>
          <w:tcPr>
            <w:tcW w:w="1971" w:type="dxa"/>
          </w:tcPr>
          <w:p w14:paraId="1BD05D41" w14:textId="77777777" w:rsidR="007F3664" w:rsidRPr="00C05F68" w:rsidRDefault="007F3664" w:rsidP="00085720">
            <w:pPr>
              <w:widowControl w:val="0"/>
              <w:suppressAutoHyphens/>
              <w:jc w:val="center"/>
              <w:rPr>
                <w:rFonts w:eastAsia="Arial"/>
                <w:sz w:val="24"/>
                <w:szCs w:val="24"/>
              </w:rPr>
            </w:pPr>
          </w:p>
        </w:tc>
        <w:tc>
          <w:tcPr>
            <w:tcW w:w="2358" w:type="dxa"/>
          </w:tcPr>
          <w:p w14:paraId="2396378B" w14:textId="77777777" w:rsidR="007F3664" w:rsidRPr="00C05F68" w:rsidRDefault="007F3664" w:rsidP="00085720">
            <w:pPr>
              <w:widowControl w:val="0"/>
              <w:suppressAutoHyphens/>
              <w:jc w:val="center"/>
              <w:rPr>
                <w:rFonts w:eastAsia="Arial"/>
                <w:sz w:val="24"/>
                <w:szCs w:val="24"/>
              </w:rPr>
            </w:pPr>
          </w:p>
        </w:tc>
      </w:tr>
    </w:tbl>
    <w:p w14:paraId="547A13A6" w14:textId="77777777" w:rsidR="007F3664" w:rsidRPr="00C05F68" w:rsidRDefault="007F3664" w:rsidP="007F3664">
      <w:pPr>
        <w:widowControl w:val="0"/>
        <w:suppressAutoHyphens/>
        <w:spacing w:after="0" w:line="240" w:lineRule="auto"/>
        <w:jc w:val="both"/>
        <w:rPr>
          <w:rFonts w:ascii="Times New Roman" w:eastAsia="Arial" w:hAnsi="Times New Roman" w:cs="Times New Roman"/>
          <w:kern w:val="0"/>
          <w:sz w:val="24"/>
          <w:szCs w:val="24"/>
          <w:lang w:eastAsia="lt-LT"/>
          <w14:ligatures w14:val="none"/>
        </w:rPr>
      </w:pPr>
    </w:p>
    <w:p w14:paraId="6A50AF27"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PASTABA. Ar Jūsų šeimos (Jūsų) išlaidos už kompensacijas padarytos vykdant ūkinę ar komercinę</w:t>
      </w:r>
    </w:p>
    <w:p w14:paraId="345C61EE"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 xml:space="preserve">veiklą ? Taip </w:t>
      </w:r>
      <w:r w:rsidRPr="00C05F68">
        <w:rPr>
          <w:rFonts w:ascii="Times New Roman" w:eastAsia="Arial" w:hAnsi="Times New Roman" w:cs="Times New Roman"/>
          <w:kern w:val="0"/>
          <w:sz w:val="40"/>
          <w:szCs w:val="40"/>
          <w:lang w:eastAsia="lt-LT"/>
          <w14:ligatures w14:val="none"/>
        </w:rPr>
        <w:t xml:space="preserve">□ </w:t>
      </w:r>
      <w:r w:rsidRPr="00C05F68">
        <w:rPr>
          <w:rFonts w:ascii="Times New Roman" w:eastAsia="Arial" w:hAnsi="Times New Roman" w:cs="Times New Roman"/>
          <w:kern w:val="0"/>
          <w:sz w:val="24"/>
          <w:szCs w:val="24"/>
          <w:lang w:eastAsia="lt-LT"/>
          <w14:ligatures w14:val="none"/>
        </w:rPr>
        <w:t xml:space="preserve">Ne </w:t>
      </w:r>
      <w:r w:rsidRPr="00C05F68">
        <w:rPr>
          <w:rFonts w:ascii="Times New Roman" w:eastAsia="Arial" w:hAnsi="Times New Roman" w:cs="Times New Roman"/>
          <w:kern w:val="0"/>
          <w:sz w:val="40"/>
          <w:szCs w:val="40"/>
          <w:lang w:eastAsia="lt-LT"/>
          <w14:ligatures w14:val="none"/>
        </w:rPr>
        <w:t>□</w:t>
      </w:r>
    </w:p>
    <w:p w14:paraId="5725BD7A" w14:textId="77777777" w:rsidR="007F3664" w:rsidRPr="00C05F68" w:rsidRDefault="007F3664" w:rsidP="007F3664">
      <w:pPr>
        <w:widowControl w:val="0"/>
        <w:suppressAutoHyphens/>
        <w:spacing w:after="0" w:line="240" w:lineRule="auto"/>
        <w:jc w:val="center"/>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III. KOMPENSACIJOS TEIKIMAS</w:t>
      </w:r>
    </w:p>
    <w:p w14:paraId="5DE2DF3D"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 xml:space="preserve">Prašau man skirtas kompensacijas už kietą ir skystą kurą </w:t>
      </w: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gamtines dujas </w:t>
      </w: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elektros energiją </w:t>
      </w:r>
      <w:r w:rsidRPr="00C05F68">
        <w:rPr>
          <w:rFonts w:ascii="Times New Roman" w:eastAsia="Arial" w:hAnsi="Times New Roman" w:cs="Times New Roman"/>
          <w:kern w:val="0"/>
          <w:sz w:val="40"/>
          <w:szCs w:val="40"/>
          <w:lang w:eastAsia="lt-LT"/>
          <w14:ligatures w14:val="none"/>
        </w:rPr>
        <w:t>□</w:t>
      </w:r>
    </w:p>
    <w:p w14:paraId="639B12E8"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 xml:space="preserve">                                                                 pervesti į banką </w:t>
      </w: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į paštą   </w:t>
      </w:r>
      <w:r w:rsidRPr="00C05F68">
        <w:rPr>
          <w:rFonts w:ascii="Times New Roman" w:eastAsia="Arial" w:hAnsi="Times New Roman" w:cs="Times New Roman"/>
          <w:kern w:val="0"/>
          <w:sz w:val="40"/>
          <w:szCs w:val="40"/>
          <w:lang w:eastAsia="lt-LT"/>
          <w14:ligatures w14:val="none"/>
        </w:rPr>
        <w:t>□</w:t>
      </w:r>
    </w:p>
    <w:tbl>
      <w:tblPr>
        <w:tblpPr w:leftFromText="180" w:rightFromText="180" w:vertAnchor="text" w:horzAnchor="page" w:tblpX="4942"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tblGrid>
      <w:tr w:rsidR="007F3664" w:rsidRPr="00C05F68" w14:paraId="2D0231BE" w14:textId="77777777" w:rsidTr="00085720">
        <w:trPr>
          <w:trHeight w:val="169"/>
        </w:trPr>
        <w:tc>
          <w:tcPr>
            <w:tcW w:w="5328" w:type="dxa"/>
          </w:tcPr>
          <w:p w14:paraId="4F312FC3" w14:textId="77777777" w:rsidR="007F3664" w:rsidRPr="00C05F68" w:rsidRDefault="007F3664" w:rsidP="00085720">
            <w:pPr>
              <w:widowControl w:val="0"/>
              <w:suppressAutoHyphens/>
              <w:spacing w:after="0" w:line="240" w:lineRule="auto"/>
              <w:ind w:left="-720" w:firstLine="720"/>
              <w:rPr>
                <w:rFonts w:ascii="Times New Roman" w:eastAsia="Arial" w:hAnsi="Times New Roman" w:cs="Times New Roman"/>
                <w:kern w:val="0"/>
                <w:sz w:val="20"/>
                <w:szCs w:val="24"/>
                <w:lang w:eastAsia="lt-LT"/>
                <w14:ligatures w14:val="none"/>
              </w:rPr>
            </w:pPr>
          </w:p>
        </w:tc>
      </w:tr>
    </w:tbl>
    <w:p w14:paraId="483B2110"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Banko pavadinimas</w:t>
      </w:r>
    </w:p>
    <w:tbl>
      <w:tblPr>
        <w:tblpPr w:leftFromText="180" w:rightFromText="180" w:vertAnchor="text" w:horzAnchor="page" w:tblpX="4906"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tblGrid>
      <w:tr w:rsidR="007F3664" w:rsidRPr="00C05F68" w14:paraId="2E1058A5" w14:textId="77777777" w:rsidTr="00085720">
        <w:trPr>
          <w:trHeight w:val="167"/>
        </w:trPr>
        <w:tc>
          <w:tcPr>
            <w:tcW w:w="5328" w:type="dxa"/>
          </w:tcPr>
          <w:p w14:paraId="1F7030E4" w14:textId="77777777" w:rsidR="007F3664" w:rsidRPr="00C05F68" w:rsidRDefault="007F3664" w:rsidP="00085720">
            <w:pPr>
              <w:widowControl w:val="0"/>
              <w:suppressAutoHyphens/>
              <w:spacing w:after="0" w:line="240" w:lineRule="auto"/>
              <w:rPr>
                <w:rFonts w:ascii="Times New Roman" w:eastAsia="Arial" w:hAnsi="Times New Roman" w:cs="Times New Roman"/>
                <w:kern w:val="0"/>
                <w:sz w:val="20"/>
                <w:szCs w:val="24"/>
                <w:lang w:eastAsia="lt-LT"/>
                <w14:ligatures w14:val="none"/>
              </w:rPr>
            </w:pPr>
          </w:p>
        </w:tc>
      </w:tr>
    </w:tbl>
    <w:p w14:paraId="44258629"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Banko filialo (skyriaus)</w:t>
      </w:r>
    </w:p>
    <w:p w14:paraId="6E98B306"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pavadinimas</w:t>
      </w:r>
    </w:p>
    <w:tbl>
      <w:tblPr>
        <w:tblpPr w:leftFromText="180" w:rightFromText="180" w:vertAnchor="text" w:horzAnchor="page" w:tblpX="4942"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tblGrid>
      <w:tr w:rsidR="007F3664" w:rsidRPr="00C05F68" w14:paraId="1E99B773" w14:textId="77777777" w:rsidTr="00085720">
        <w:trPr>
          <w:trHeight w:val="167"/>
        </w:trPr>
        <w:tc>
          <w:tcPr>
            <w:tcW w:w="5328" w:type="dxa"/>
          </w:tcPr>
          <w:p w14:paraId="7318EF1A" w14:textId="77777777" w:rsidR="007F3664" w:rsidRPr="00C05F68" w:rsidRDefault="007F3664" w:rsidP="00085720">
            <w:pPr>
              <w:widowControl w:val="0"/>
              <w:suppressAutoHyphens/>
              <w:spacing w:after="0" w:line="240" w:lineRule="auto"/>
              <w:rPr>
                <w:rFonts w:ascii="Times New Roman" w:eastAsia="Arial" w:hAnsi="Times New Roman" w:cs="Times New Roman"/>
                <w:kern w:val="0"/>
                <w:sz w:val="20"/>
                <w:szCs w:val="24"/>
                <w:lang w:eastAsia="lt-LT"/>
                <w14:ligatures w14:val="none"/>
              </w:rPr>
            </w:pPr>
          </w:p>
        </w:tc>
      </w:tr>
    </w:tbl>
    <w:p w14:paraId="0A1F8C20"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Banko kodas</w:t>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r>
    </w:p>
    <w:p w14:paraId="774F56D4"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p>
    <w:tbl>
      <w:tblPr>
        <w:tblpPr w:leftFromText="180" w:rightFromText="180" w:vertAnchor="text" w:horzAnchor="page" w:tblpX="4942"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tblGrid>
      <w:tr w:rsidR="007F3664" w:rsidRPr="00C05F68" w14:paraId="061DB299" w14:textId="77777777" w:rsidTr="00085720">
        <w:trPr>
          <w:trHeight w:val="167"/>
        </w:trPr>
        <w:tc>
          <w:tcPr>
            <w:tcW w:w="5328" w:type="dxa"/>
          </w:tcPr>
          <w:p w14:paraId="39C2ED7D" w14:textId="77777777" w:rsidR="007F3664" w:rsidRPr="00C05F68" w:rsidRDefault="007F3664" w:rsidP="00085720">
            <w:pPr>
              <w:widowControl w:val="0"/>
              <w:suppressAutoHyphens/>
              <w:spacing w:after="0" w:line="240" w:lineRule="auto"/>
              <w:rPr>
                <w:rFonts w:ascii="Times New Roman" w:eastAsia="Arial" w:hAnsi="Times New Roman" w:cs="Times New Roman"/>
                <w:kern w:val="0"/>
                <w:sz w:val="20"/>
                <w:szCs w:val="24"/>
                <w:lang w:eastAsia="lt-LT"/>
                <w14:ligatures w14:val="none"/>
              </w:rPr>
            </w:pPr>
          </w:p>
        </w:tc>
      </w:tr>
    </w:tbl>
    <w:p w14:paraId="3C59576C"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Kortelės pavadinimas</w:t>
      </w:r>
      <w:r w:rsidRPr="00C05F68">
        <w:rPr>
          <w:rFonts w:ascii="Times New Roman" w:eastAsia="Arial" w:hAnsi="Times New Roman" w:cs="Times New Roman"/>
          <w:kern w:val="0"/>
          <w:sz w:val="24"/>
          <w:szCs w:val="24"/>
          <w:lang w:eastAsia="lt-LT"/>
          <w14:ligatures w14:val="none"/>
        </w:rPr>
        <w:tab/>
      </w:r>
    </w:p>
    <w:p w14:paraId="4A7B9AC8"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p>
    <w:tbl>
      <w:tblPr>
        <w:tblpPr w:leftFromText="180" w:rightFromText="180" w:vertAnchor="text" w:horzAnchor="page" w:tblpX="4942"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tblGrid>
      <w:tr w:rsidR="007F3664" w:rsidRPr="00C05F68" w14:paraId="781C1C59" w14:textId="77777777" w:rsidTr="00085720">
        <w:trPr>
          <w:trHeight w:val="167"/>
        </w:trPr>
        <w:tc>
          <w:tcPr>
            <w:tcW w:w="5328" w:type="dxa"/>
          </w:tcPr>
          <w:p w14:paraId="02EDCE9D" w14:textId="77777777" w:rsidR="007F3664" w:rsidRPr="00C05F68" w:rsidRDefault="007F3664" w:rsidP="00085720">
            <w:pPr>
              <w:widowControl w:val="0"/>
              <w:suppressAutoHyphens/>
              <w:spacing w:after="0" w:line="240" w:lineRule="auto"/>
              <w:rPr>
                <w:rFonts w:ascii="Times New Roman" w:eastAsia="Arial" w:hAnsi="Times New Roman" w:cs="Times New Roman"/>
                <w:kern w:val="0"/>
                <w:sz w:val="20"/>
                <w:szCs w:val="24"/>
                <w:lang w:eastAsia="lt-LT"/>
                <w14:ligatures w14:val="none"/>
              </w:rPr>
            </w:pPr>
          </w:p>
        </w:tc>
      </w:tr>
    </w:tbl>
    <w:p w14:paraId="69786ED4"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Kortelės numeris</w:t>
      </w:r>
      <w:r w:rsidRPr="00C05F68">
        <w:rPr>
          <w:rFonts w:ascii="Times New Roman" w:eastAsia="Arial" w:hAnsi="Times New Roman" w:cs="Times New Roman"/>
          <w:kern w:val="0"/>
          <w:sz w:val="24"/>
          <w:szCs w:val="24"/>
          <w:lang w:eastAsia="lt-LT"/>
          <w14:ligatures w14:val="none"/>
        </w:rPr>
        <w:tab/>
      </w:r>
    </w:p>
    <w:p w14:paraId="4C40AC88"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Asmeninės sąskaitos</w:t>
      </w:r>
    </w:p>
    <w:tbl>
      <w:tblPr>
        <w:tblpPr w:leftFromText="180" w:rightFromText="180" w:vertAnchor="text" w:horzAnchor="page" w:tblpX="494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tblGrid>
      <w:tr w:rsidR="007F3664" w:rsidRPr="00C05F68" w14:paraId="57BED145" w14:textId="77777777" w:rsidTr="00085720">
        <w:trPr>
          <w:trHeight w:val="167"/>
        </w:trPr>
        <w:tc>
          <w:tcPr>
            <w:tcW w:w="5328" w:type="dxa"/>
          </w:tcPr>
          <w:p w14:paraId="6827BE5D" w14:textId="77777777" w:rsidR="007F3664" w:rsidRPr="00C05F68" w:rsidRDefault="007F3664" w:rsidP="00085720">
            <w:pPr>
              <w:widowControl w:val="0"/>
              <w:suppressAutoHyphens/>
              <w:spacing w:after="0" w:line="240" w:lineRule="auto"/>
              <w:rPr>
                <w:rFonts w:ascii="Times New Roman" w:eastAsia="Arial" w:hAnsi="Times New Roman" w:cs="Times New Roman"/>
                <w:kern w:val="0"/>
                <w:sz w:val="20"/>
                <w:szCs w:val="24"/>
                <w:lang w:eastAsia="lt-LT"/>
                <w14:ligatures w14:val="none"/>
              </w:rPr>
            </w:pPr>
          </w:p>
        </w:tc>
      </w:tr>
    </w:tbl>
    <w:p w14:paraId="4E6F3BF3"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numeris</w:t>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r>
    </w:p>
    <w:p w14:paraId="1C5BCB19"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p>
    <w:tbl>
      <w:tblPr>
        <w:tblpPr w:leftFromText="180" w:rightFromText="180" w:vertAnchor="text" w:horzAnchor="page" w:tblpX="4942"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tblGrid>
      <w:tr w:rsidR="007F3664" w:rsidRPr="00C05F68" w14:paraId="5E77B270" w14:textId="77777777" w:rsidTr="00085720">
        <w:trPr>
          <w:trHeight w:val="167"/>
        </w:trPr>
        <w:tc>
          <w:tcPr>
            <w:tcW w:w="5328" w:type="dxa"/>
          </w:tcPr>
          <w:p w14:paraId="088B2E31" w14:textId="77777777" w:rsidR="007F3664" w:rsidRPr="00C05F68" w:rsidRDefault="007F3664" w:rsidP="00085720">
            <w:pPr>
              <w:widowControl w:val="0"/>
              <w:suppressAutoHyphens/>
              <w:spacing w:after="0" w:line="240" w:lineRule="auto"/>
              <w:rPr>
                <w:rFonts w:ascii="Times New Roman" w:eastAsia="Arial" w:hAnsi="Times New Roman" w:cs="Times New Roman"/>
                <w:kern w:val="0"/>
                <w:sz w:val="20"/>
                <w:szCs w:val="24"/>
                <w:lang w:eastAsia="lt-LT"/>
                <w14:ligatures w14:val="none"/>
              </w:rPr>
            </w:pPr>
          </w:p>
        </w:tc>
      </w:tr>
    </w:tbl>
    <w:p w14:paraId="31056C13"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Pašto skyrius</w:t>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r>
    </w:p>
    <w:p w14:paraId="380FD245" w14:textId="77777777" w:rsidR="007F3664" w:rsidRPr="00C05F68" w:rsidRDefault="007F3664" w:rsidP="007F3664">
      <w:pPr>
        <w:widowControl w:val="0"/>
        <w:suppressAutoHyphens/>
        <w:spacing w:after="0" w:line="240" w:lineRule="auto"/>
        <w:ind w:left="900" w:hanging="900"/>
        <w:jc w:val="center"/>
        <w:rPr>
          <w:rFonts w:ascii="Times New Roman" w:eastAsia="Arial" w:hAnsi="Times New Roman" w:cs="Times New Roman"/>
          <w:b/>
          <w:kern w:val="0"/>
          <w:sz w:val="24"/>
          <w:szCs w:val="24"/>
          <w:lang w:eastAsia="lt-LT"/>
          <w14:ligatures w14:val="none"/>
        </w:rPr>
      </w:pPr>
    </w:p>
    <w:p w14:paraId="520271D7" w14:textId="77777777" w:rsidR="007F3664" w:rsidRPr="00C05F68" w:rsidRDefault="007F3664" w:rsidP="007F3664">
      <w:pPr>
        <w:widowControl w:val="0"/>
        <w:suppressAutoHyphens/>
        <w:spacing w:after="0" w:line="240" w:lineRule="auto"/>
        <w:ind w:left="900" w:hanging="900"/>
        <w:jc w:val="center"/>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IV. ATSAKOMYBĖ</w:t>
      </w:r>
    </w:p>
    <w:p w14:paraId="42D6179A" w14:textId="77777777" w:rsidR="007F3664" w:rsidRPr="00C05F68" w:rsidRDefault="007F3664" w:rsidP="007F3664">
      <w:pPr>
        <w:widowControl w:val="0"/>
        <w:suppressAutoHyphens/>
        <w:spacing w:after="0" w:line="240" w:lineRule="auto"/>
        <w:ind w:left="900" w:hanging="900"/>
        <w:jc w:val="center"/>
        <w:rPr>
          <w:rFonts w:ascii="Times New Roman" w:eastAsia="Arial" w:hAnsi="Times New Roman" w:cs="Times New Roman"/>
          <w:kern w:val="0"/>
          <w:sz w:val="24"/>
          <w:szCs w:val="24"/>
          <w:lang w:eastAsia="lt-LT"/>
          <w14:ligatures w14:val="none"/>
        </w:rPr>
      </w:pPr>
    </w:p>
    <w:p w14:paraId="2A544843"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TVIRTINU</w:t>
      </w:r>
      <w:r w:rsidRPr="00C05F68">
        <w:rPr>
          <w:rFonts w:ascii="Times New Roman" w:eastAsia="Arial" w:hAnsi="Times New Roman" w:cs="Times New Roman"/>
          <w:kern w:val="0"/>
          <w:sz w:val="24"/>
          <w:szCs w:val="24"/>
          <w:lang w:eastAsia="lt-LT"/>
          <w14:ligatures w14:val="none"/>
        </w:rPr>
        <w:t>, kad pateikta informacija teisinga.</w:t>
      </w:r>
    </w:p>
    <w:p w14:paraId="7E64F998" w14:textId="77777777" w:rsidR="007F3664" w:rsidRPr="00C05F68" w:rsidRDefault="007F3664" w:rsidP="007F3664">
      <w:pPr>
        <w:widowControl w:val="0"/>
        <w:suppressAutoHyphens/>
        <w:spacing w:after="0" w:line="240" w:lineRule="auto"/>
        <w:ind w:left="900" w:hanging="90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ĮSIPAREIGOJU</w:t>
      </w:r>
      <w:r w:rsidRPr="00C05F68">
        <w:rPr>
          <w:rFonts w:ascii="Times New Roman" w:eastAsia="Arial" w:hAnsi="Times New Roman" w:cs="Times New Roman"/>
          <w:kern w:val="0"/>
          <w:sz w:val="24"/>
          <w:szCs w:val="24"/>
          <w:lang w:eastAsia="lt-LT"/>
          <w14:ligatures w14:val="none"/>
        </w:rPr>
        <w:t xml:space="preserve"> per mėnesį pranešti:</w:t>
      </w:r>
    </w:p>
    <w:p w14:paraId="02C83276" w14:textId="77777777" w:rsidR="007F3664" w:rsidRPr="00C05F68" w:rsidRDefault="007F3664" w:rsidP="007F3664">
      <w:pPr>
        <w:widowControl w:val="0"/>
        <w:numPr>
          <w:ilvl w:val="0"/>
          <w:numId w:val="1"/>
        </w:numPr>
        <w:suppressAutoHyphens/>
        <w:spacing w:after="0" w:line="240" w:lineRule="auto"/>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atsiradus aplinkybėms (pasikeitus gyvenamajai vietai, gimus arba mirus šeimos nariui, susituokus arba nutraukus santuoką, pasikeitus darbingumo lygiui, moksleiviui ar studentui nebesimokant, jam išvykus mokytis į kitą valstybę), dėl kurių kompensacija turi būti nutraukta arba perskaičiuota;</w:t>
      </w:r>
    </w:p>
    <w:p w14:paraId="55447E41" w14:textId="77777777" w:rsidR="007F3664" w:rsidRPr="00C05F68" w:rsidRDefault="007F3664" w:rsidP="007F3664">
      <w:pPr>
        <w:widowControl w:val="0"/>
        <w:numPr>
          <w:ilvl w:val="0"/>
          <w:numId w:val="1"/>
        </w:numPr>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lastRenderedPageBreak/>
        <w:t>apie išvykimą nuolat ar laikinai gyventi į užsienį.</w:t>
      </w:r>
    </w:p>
    <w:p w14:paraId="3FAC75F5" w14:textId="77777777" w:rsidR="007F3664" w:rsidRPr="00C05F68" w:rsidRDefault="007F3664" w:rsidP="007F3664">
      <w:pPr>
        <w:widowControl w:val="0"/>
        <w:suppressAutoHyphens/>
        <w:spacing w:after="0" w:line="240" w:lineRule="auto"/>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SUTINKU:</w:t>
      </w:r>
    </w:p>
    <w:p w14:paraId="56360986" w14:textId="77777777" w:rsidR="007F3664" w:rsidRPr="00C05F68" w:rsidRDefault="007F3664" w:rsidP="007F3664">
      <w:pPr>
        <w:widowControl w:val="0"/>
        <w:numPr>
          <w:ilvl w:val="0"/>
          <w:numId w:val="2"/>
        </w:numPr>
        <w:suppressAutoHyphens/>
        <w:spacing w:after="0" w:line="240" w:lineRule="auto"/>
        <w:jc w:val="both"/>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kad 50 procentų išlaidų kompensacijos teikimo tikslais apie mane ir mano šeimos narius bus renkama informacija iš kitų institucijų bei duomenys apie skirtą kompensaciją man (mano šeimai) gali būti teikiami kitoms institucijoms.</w:t>
      </w:r>
    </w:p>
    <w:p w14:paraId="72184B7E" w14:textId="77777777" w:rsidR="007F3664" w:rsidRPr="00C05F68" w:rsidRDefault="007F3664" w:rsidP="007F3664">
      <w:pPr>
        <w:widowControl w:val="0"/>
        <w:suppressAutoHyphens/>
        <w:spacing w:after="0" w:line="240" w:lineRule="auto"/>
        <w:rPr>
          <w:rFonts w:ascii="Times New Roman" w:eastAsia="Arial" w:hAnsi="Times New Roman" w:cs="Times New Roman"/>
          <w:b/>
          <w:bCs/>
          <w:kern w:val="0"/>
          <w:sz w:val="24"/>
          <w:szCs w:val="24"/>
          <w:lang w:val="pt-BR" w:eastAsia="lt-LT"/>
          <w14:ligatures w14:val="none"/>
        </w:rPr>
      </w:pPr>
    </w:p>
    <w:p w14:paraId="29151D9B"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b/>
          <w:bCs/>
          <w:kern w:val="0"/>
          <w:sz w:val="24"/>
          <w:szCs w:val="24"/>
          <w:lang w:val="pt-BR" w:eastAsia="lt-LT"/>
          <w14:ligatures w14:val="none"/>
        </w:rPr>
        <w:t>INFORMACINĮ LAPELĮ GAVAU</w:t>
      </w:r>
      <w:r w:rsidRPr="00C05F68">
        <w:rPr>
          <w:rFonts w:ascii="Times New Roman" w:eastAsia="Arial" w:hAnsi="Times New Roman" w:cs="Times New Roman"/>
          <w:kern w:val="0"/>
          <w:sz w:val="24"/>
          <w:szCs w:val="24"/>
          <w:lang w:val="pt-BR" w:eastAsia="lt-LT"/>
          <w14:ligatures w14:val="none"/>
        </w:rPr>
        <w:t xml:space="preserve">: Taip  </w:t>
      </w:r>
      <w:r w:rsidRPr="00C05F68">
        <w:rPr>
          <w:rFonts w:ascii="Times New Roman" w:eastAsia="Arial" w:hAnsi="Times New Roman" w:cs="Times New Roman"/>
          <w:kern w:val="0"/>
          <w:sz w:val="24"/>
          <w:szCs w:val="24"/>
          <w:lang w:eastAsia="lt-LT"/>
          <w14:ligatures w14:val="none"/>
        </w:rPr>
        <w:sym w:font="Webdings" w:char="F063"/>
      </w:r>
      <w:r w:rsidRPr="00C05F68">
        <w:rPr>
          <w:rFonts w:ascii="Times New Roman" w:eastAsia="Arial" w:hAnsi="Times New Roman" w:cs="Times New Roman"/>
          <w:kern w:val="0"/>
          <w:sz w:val="24"/>
          <w:szCs w:val="24"/>
          <w:lang w:val="pt-BR" w:eastAsia="lt-LT"/>
          <w14:ligatures w14:val="none"/>
        </w:rPr>
        <w:t xml:space="preserve">     Ne   </w:t>
      </w:r>
      <w:r w:rsidRPr="00C05F68">
        <w:rPr>
          <w:rFonts w:ascii="Times New Roman" w:eastAsia="Arial" w:hAnsi="Times New Roman" w:cs="Times New Roman"/>
          <w:kern w:val="0"/>
          <w:sz w:val="24"/>
          <w:szCs w:val="24"/>
          <w:lang w:eastAsia="lt-LT"/>
          <w14:ligatures w14:val="none"/>
        </w:rPr>
        <w:sym w:font="Webdings" w:char="F063"/>
      </w:r>
    </w:p>
    <w:p w14:paraId="2A1D8E77"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4AEF25D3" w14:textId="77777777" w:rsidR="007F3664" w:rsidRPr="00C05F68" w:rsidRDefault="007F3664" w:rsidP="007F3664">
      <w:pPr>
        <w:tabs>
          <w:tab w:val="left" w:pos="360"/>
          <w:tab w:val="num" w:pos="540"/>
          <w:tab w:val="left" w:pos="7938"/>
          <w:tab w:val="left" w:pos="9072"/>
        </w:tabs>
        <w:spacing w:after="0" w:line="240" w:lineRule="auto"/>
        <w:ind w:right="-17"/>
        <w:jc w:val="both"/>
        <w:rPr>
          <w:rFonts w:ascii="Times New Roman" w:hAnsi="Times New Roman" w:cs="Times New Roman"/>
          <w:kern w:val="0"/>
          <w14:ligatures w14:val="none"/>
        </w:rPr>
      </w:pPr>
      <w:r w:rsidRPr="00C05F68">
        <w:rPr>
          <w:rFonts w:ascii="Times New Roman" w:hAnsi="Times New Roman" w:cs="Times New Roman"/>
          <w:b/>
          <w:kern w:val="0"/>
          <w14:ligatures w14:val="none"/>
        </w:rPr>
        <w:t>INFORMACIJĄ APIE PRIIMTUS SPRENDIMUS DĖL KOMPENSACIJOS SKYRIMO AR NESKYRIMO PRAŠAU TEIKTI</w:t>
      </w:r>
      <w:r w:rsidRPr="00C05F68">
        <w:rPr>
          <w:rFonts w:ascii="Times New Roman" w:hAnsi="Times New Roman" w:cs="Times New Roman"/>
          <w:kern w:val="0"/>
          <w14:ligatures w14:val="none"/>
        </w:rPr>
        <w:t xml:space="preserve"> </w:t>
      </w:r>
      <w:r w:rsidRPr="00C05F68">
        <w:rPr>
          <w:rFonts w:ascii="Times New Roman" w:hAnsi="Times New Roman" w:cs="Times New Roman"/>
          <w:i/>
          <w:kern w:val="0"/>
          <w14:ligatures w14:val="none"/>
        </w:rPr>
        <w:t>(nurodyti vieną iš būdų</w:t>
      </w:r>
      <w:r w:rsidRPr="00C05F68">
        <w:rPr>
          <w:rFonts w:ascii="Times New Roman" w:hAnsi="Times New Roman" w:cs="Times New Roman"/>
          <w:kern w:val="0"/>
          <w14:ligatures w14:val="none"/>
        </w:rPr>
        <w:t>):</w:t>
      </w:r>
    </w:p>
    <w:p w14:paraId="538AEB24" w14:textId="77777777" w:rsidR="007F3664" w:rsidRPr="00C05F68" w:rsidRDefault="007F3664" w:rsidP="007F3664">
      <w:pPr>
        <w:tabs>
          <w:tab w:val="num" w:pos="0"/>
          <w:tab w:val="left" w:pos="7938"/>
          <w:tab w:val="left" w:pos="9072"/>
        </w:tabs>
        <w:spacing w:after="0" w:line="240" w:lineRule="auto"/>
        <w:ind w:right="-17" w:firstLine="62"/>
        <w:rPr>
          <w:rFonts w:ascii="Times New Roman" w:hAnsi="Times New Roman" w:cs="Times New Roman"/>
          <w:kern w:val="0"/>
          <w14:ligatures w14:val="none"/>
        </w:rPr>
      </w:pPr>
      <w:r w:rsidRPr="00C05F68">
        <w:rPr>
          <w:rFonts w:ascii="Times New Roman" w:hAnsi="Times New Roman" w:cs="Times New Roman"/>
          <w:kern w:val="0"/>
          <w14:ligatures w14:val="none"/>
        </w:rPr>
        <w:sym w:font="Wingdings" w:char="F06F"/>
      </w:r>
      <w:r w:rsidRPr="00C05F68">
        <w:rPr>
          <w:rFonts w:ascii="Times New Roman" w:hAnsi="Times New Roman" w:cs="Times New Roman"/>
          <w:kern w:val="0"/>
          <w14:ligatures w14:val="none"/>
        </w:rPr>
        <w:t xml:space="preserve"> elektroniniu paštu, el. p. adresas_____________________________________________________</w:t>
      </w:r>
    </w:p>
    <w:p w14:paraId="136B959A" w14:textId="77777777" w:rsidR="007F3664" w:rsidRPr="00C05F68" w:rsidRDefault="007F3664" w:rsidP="007F3664">
      <w:pPr>
        <w:tabs>
          <w:tab w:val="left" w:pos="360"/>
          <w:tab w:val="num" w:pos="540"/>
          <w:tab w:val="left" w:pos="7938"/>
          <w:tab w:val="left" w:pos="9072"/>
        </w:tabs>
        <w:spacing w:after="0" w:line="240" w:lineRule="auto"/>
        <w:ind w:right="-17" w:firstLine="62"/>
        <w:rPr>
          <w:rFonts w:ascii="Times New Roman" w:hAnsi="Times New Roman" w:cs="Times New Roman"/>
          <w:kern w:val="0"/>
          <w14:ligatures w14:val="none"/>
        </w:rPr>
      </w:pPr>
      <w:r w:rsidRPr="00C05F68">
        <w:rPr>
          <w:rFonts w:ascii="Times New Roman" w:hAnsi="Times New Roman" w:cs="Times New Roman"/>
          <w:kern w:val="0"/>
          <w14:ligatures w14:val="none"/>
        </w:rPr>
        <w:sym w:font="Wingdings" w:char="F06F"/>
      </w:r>
      <w:r w:rsidRPr="00C05F68">
        <w:rPr>
          <w:rFonts w:ascii="Times New Roman" w:hAnsi="Times New Roman" w:cs="Times New Roman"/>
          <w:kern w:val="0"/>
          <w14:ligatures w14:val="none"/>
        </w:rPr>
        <w:t xml:space="preserve"> paštu, adresas ___________________________________________________________________</w:t>
      </w:r>
    </w:p>
    <w:p w14:paraId="21570066"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val="pt-BR" w:eastAsia="lt-LT"/>
          <w14:ligatures w14:val="none"/>
        </w:rPr>
      </w:pPr>
    </w:p>
    <w:p w14:paraId="21B71F86" w14:textId="77777777" w:rsidR="007F3664" w:rsidRPr="00C05F68" w:rsidRDefault="007F3664" w:rsidP="007F3664">
      <w:pPr>
        <w:widowControl w:val="0"/>
        <w:suppressAutoHyphens/>
        <w:spacing w:after="0" w:line="240" w:lineRule="auto"/>
        <w:rPr>
          <w:rFonts w:ascii="Times New Roman" w:eastAsia="Arial" w:hAnsi="Times New Roman" w:cs="Times New Roman"/>
          <w:b/>
          <w:kern w:val="0"/>
          <w:sz w:val="24"/>
          <w:szCs w:val="24"/>
          <w:lang w:eastAsia="lt-LT"/>
          <w14:ligatures w14:val="none"/>
        </w:rPr>
      </w:pPr>
      <w:r w:rsidRPr="00C05F68">
        <w:rPr>
          <w:rFonts w:ascii="Times New Roman" w:eastAsia="Arial" w:hAnsi="Times New Roman" w:cs="Times New Roman"/>
          <w:b/>
          <w:kern w:val="0"/>
          <w:sz w:val="24"/>
          <w:szCs w:val="24"/>
          <w:lang w:eastAsia="lt-LT"/>
          <w14:ligatures w14:val="none"/>
        </w:rPr>
        <w:t>PATEIKIU IR PRIDEDU:</w:t>
      </w:r>
    </w:p>
    <w:p w14:paraId="094122B0"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Suaugusių šeimos narių pasus, asmens tapatybės korteles, leidimus nuolat gyventi Lietuvoje, laikinus piliečio pažymėjimus (pabraukti):</w:t>
      </w:r>
    </w:p>
    <w:p w14:paraId="22DC6699"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žuvimo faktą patvirtinančią Lietuvos Respublikos generalinės prokuratūros išduotą pažymą ir giminystės ryšį su žuvusiuoju nepriklausomybės gynėju įrodančius dokumentus (kopija pridedama________</w:t>
      </w:r>
      <w:proofErr w:type="spellStart"/>
      <w:r w:rsidRPr="00C05F68">
        <w:rPr>
          <w:rFonts w:ascii="Times New Roman" w:eastAsia="Arial" w:hAnsi="Times New Roman" w:cs="Times New Roman"/>
          <w:kern w:val="0"/>
          <w:sz w:val="24"/>
          <w:szCs w:val="24"/>
          <w:lang w:eastAsia="lt-LT"/>
          <w14:ligatures w14:val="none"/>
        </w:rPr>
        <w:t>vnt</w:t>
      </w:r>
      <w:proofErr w:type="spellEnd"/>
      <w:r w:rsidRPr="00C05F68">
        <w:rPr>
          <w:rFonts w:ascii="Times New Roman" w:eastAsia="Arial" w:hAnsi="Times New Roman" w:cs="Times New Roman"/>
          <w:kern w:val="0"/>
          <w:sz w:val="24"/>
          <w:szCs w:val="24"/>
          <w:lang w:eastAsia="lt-LT"/>
          <w14:ligatures w14:val="none"/>
        </w:rPr>
        <w:t>.);</w:t>
      </w:r>
    </w:p>
    <w:p w14:paraId="7C58B8F2"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sužalojimo (sunkaus, apysunkio) faktą patvirtinančią Lietuvos Respublikos generalinės prokuratūros išduotą pažymą (kopija pridedama______</w:t>
      </w:r>
      <w:proofErr w:type="spellStart"/>
      <w:r w:rsidRPr="00C05F68">
        <w:rPr>
          <w:rFonts w:ascii="Times New Roman" w:eastAsia="Arial" w:hAnsi="Times New Roman" w:cs="Times New Roman"/>
          <w:kern w:val="0"/>
          <w:sz w:val="24"/>
          <w:szCs w:val="24"/>
          <w:lang w:eastAsia="lt-LT"/>
          <w14:ligatures w14:val="none"/>
        </w:rPr>
        <w:t>vnt</w:t>
      </w:r>
      <w:proofErr w:type="spellEnd"/>
      <w:r w:rsidRPr="00C05F68">
        <w:rPr>
          <w:rFonts w:ascii="Times New Roman" w:eastAsia="Arial" w:hAnsi="Times New Roman" w:cs="Times New Roman"/>
          <w:kern w:val="0"/>
          <w:sz w:val="24"/>
          <w:szCs w:val="24"/>
          <w:lang w:eastAsia="lt-LT"/>
          <w14:ligatures w14:val="none"/>
        </w:rPr>
        <w:t>.);</w:t>
      </w:r>
    </w:p>
    <w:p w14:paraId="72BC130C" w14:textId="77777777" w:rsidR="007F3664" w:rsidRPr="00C05F68" w:rsidRDefault="007F3664" w:rsidP="007F3664">
      <w:pPr>
        <w:widowControl w:val="0"/>
        <w:suppressAutoHyphens/>
        <w:spacing w:after="0" w:line="240" w:lineRule="auto"/>
        <w:ind w:left="36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darbingumo lygio pažymą (invalidumo pažymėjimą) (kopija pridedama_______</w:t>
      </w:r>
      <w:proofErr w:type="spellStart"/>
      <w:r w:rsidRPr="00C05F68">
        <w:rPr>
          <w:rFonts w:ascii="Times New Roman" w:eastAsia="Arial" w:hAnsi="Times New Roman" w:cs="Times New Roman"/>
          <w:kern w:val="0"/>
          <w:sz w:val="24"/>
          <w:szCs w:val="24"/>
          <w:lang w:eastAsia="lt-LT"/>
          <w14:ligatures w14:val="none"/>
        </w:rPr>
        <w:t>vnt</w:t>
      </w:r>
      <w:proofErr w:type="spellEnd"/>
      <w:r w:rsidRPr="00C05F68">
        <w:rPr>
          <w:rFonts w:ascii="Times New Roman" w:eastAsia="Arial" w:hAnsi="Times New Roman" w:cs="Times New Roman"/>
          <w:kern w:val="0"/>
          <w:sz w:val="24"/>
          <w:szCs w:val="24"/>
          <w:lang w:eastAsia="lt-LT"/>
          <w14:ligatures w14:val="none"/>
        </w:rPr>
        <w:t>.);</w:t>
      </w:r>
    </w:p>
    <w:p w14:paraId="3433AC5F" w14:textId="77777777" w:rsidR="007F3664" w:rsidRPr="00C05F68" w:rsidRDefault="007F3664" w:rsidP="007F3664">
      <w:pPr>
        <w:widowControl w:val="0"/>
        <w:suppressAutoHyphens/>
        <w:spacing w:after="0" w:line="240" w:lineRule="auto"/>
        <w:ind w:left="360"/>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Nepriklausomybės gynėjo, nukentėjusio nuo </w:t>
      </w:r>
      <w:smartTag w:uri="urn:schemas-microsoft-com:office:smarttags" w:element="metricconverter">
        <w:smartTagPr>
          <w:attr w:name="ProductID" w:val="1991 m"/>
        </w:smartTagPr>
        <w:r w:rsidRPr="00C05F68">
          <w:rPr>
            <w:rFonts w:ascii="Times New Roman" w:eastAsia="Arial" w:hAnsi="Times New Roman" w:cs="Times New Roman"/>
            <w:kern w:val="0"/>
            <w:sz w:val="24"/>
            <w:szCs w:val="24"/>
            <w:lang w:eastAsia="lt-LT"/>
            <w14:ligatures w14:val="none"/>
          </w:rPr>
          <w:t>1991 m</w:t>
        </w:r>
      </w:smartTag>
      <w:r w:rsidRPr="00C05F68">
        <w:rPr>
          <w:rFonts w:ascii="Times New Roman" w:eastAsia="Arial" w:hAnsi="Times New Roman" w:cs="Times New Roman"/>
          <w:kern w:val="0"/>
          <w:sz w:val="24"/>
          <w:szCs w:val="24"/>
          <w:lang w:eastAsia="lt-LT"/>
          <w14:ligatures w14:val="none"/>
        </w:rPr>
        <w:t>. sausio 11-13 d. ir po to vykdytos SSRS agresijos, pažymėjimą;</w:t>
      </w:r>
    </w:p>
    <w:p w14:paraId="3D68797A"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Nukentėjusiojo nuo </w:t>
      </w:r>
      <w:smartTag w:uri="urn:schemas-microsoft-com:office:smarttags" w:element="metricconverter">
        <w:smartTagPr>
          <w:attr w:name="ProductID" w:val="1991 m"/>
        </w:smartTagPr>
        <w:r w:rsidRPr="00C05F68">
          <w:rPr>
            <w:rFonts w:ascii="Times New Roman" w:eastAsia="Arial" w:hAnsi="Times New Roman" w:cs="Times New Roman"/>
            <w:kern w:val="0"/>
            <w:sz w:val="24"/>
            <w:szCs w:val="24"/>
            <w:lang w:eastAsia="lt-LT"/>
            <w14:ligatures w14:val="none"/>
          </w:rPr>
          <w:t>1991 m</w:t>
        </w:r>
      </w:smartTag>
      <w:r w:rsidRPr="00C05F68">
        <w:rPr>
          <w:rFonts w:ascii="Times New Roman" w:eastAsia="Arial" w:hAnsi="Times New Roman" w:cs="Times New Roman"/>
          <w:kern w:val="0"/>
          <w:sz w:val="24"/>
          <w:szCs w:val="24"/>
          <w:lang w:eastAsia="lt-LT"/>
          <w14:ligatures w14:val="none"/>
        </w:rPr>
        <w:t>. sausio 11-13 d. ir po to vykdytos SSRS agresijos asmens pažymėjimą;</w:t>
      </w:r>
    </w:p>
    <w:p w14:paraId="6C09034D"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pažymas iš mokymo įstaigų, kai yra vyresnių nei 18 metų besimokančių vaikų (pridedama________</w:t>
      </w:r>
      <w:proofErr w:type="spellStart"/>
      <w:r w:rsidRPr="00C05F68">
        <w:rPr>
          <w:rFonts w:ascii="Times New Roman" w:eastAsia="Arial" w:hAnsi="Times New Roman" w:cs="Times New Roman"/>
          <w:kern w:val="0"/>
          <w:sz w:val="24"/>
          <w:szCs w:val="24"/>
          <w:lang w:eastAsia="lt-LT"/>
          <w14:ligatures w14:val="none"/>
        </w:rPr>
        <w:t>vnt</w:t>
      </w:r>
      <w:proofErr w:type="spellEnd"/>
      <w:r w:rsidRPr="00C05F68">
        <w:rPr>
          <w:rFonts w:ascii="Times New Roman" w:eastAsia="Arial" w:hAnsi="Times New Roman" w:cs="Times New Roman"/>
          <w:kern w:val="0"/>
          <w:sz w:val="24"/>
          <w:szCs w:val="24"/>
          <w:lang w:eastAsia="lt-LT"/>
          <w14:ligatures w14:val="none"/>
        </w:rPr>
        <w:t>.);</w:t>
      </w:r>
    </w:p>
    <w:p w14:paraId="30D093D7"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pažyma apie deklaruotus asmenis (kopija pridedama________</w:t>
      </w:r>
      <w:proofErr w:type="spellStart"/>
      <w:r w:rsidRPr="00C05F68">
        <w:rPr>
          <w:rFonts w:ascii="Times New Roman" w:eastAsia="Arial" w:hAnsi="Times New Roman" w:cs="Times New Roman"/>
          <w:kern w:val="0"/>
          <w:sz w:val="24"/>
          <w:szCs w:val="24"/>
          <w:lang w:eastAsia="lt-LT"/>
          <w14:ligatures w14:val="none"/>
        </w:rPr>
        <w:t>vnt</w:t>
      </w:r>
      <w:proofErr w:type="spellEnd"/>
      <w:r w:rsidRPr="00C05F68">
        <w:rPr>
          <w:rFonts w:ascii="Times New Roman" w:eastAsia="Arial" w:hAnsi="Times New Roman" w:cs="Times New Roman"/>
          <w:kern w:val="0"/>
          <w:sz w:val="24"/>
          <w:szCs w:val="24"/>
          <w:lang w:eastAsia="lt-LT"/>
          <w14:ligatures w14:val="none"/>
        </w:rPr>
        <w:t>.);</w:t>
      </w:r>
    </w:p>
    <w:p w14:paraId="4CC4641D"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40"/>
          <w:szCs w:val="40"/>
          <w:lang w:eastAsia="lt-LT"/>
          <w14:ligatures w14:val="none"/>
        </w:rPr>
        <w:t>□</w:t>
      </w:r>
      <w:r w:rsidRPr="00C05F68">
        <w:rPr>
          <w:rFonts w:ascii="Times New Roman" w:eastAsia="Arial" w:hAnsi="Times New Roman" w:cs="Times New Roman"/>
          <w:kern w:val="0"/>
          <w:sz w:val="24"/>
          <w:szCs w:val="24"/>
          <w:lang w:eastAsia="lt-LT"/>
          <w14:ligatures w14:val="none"/>
        </w:rPr>
        <w:t xml:space="preserve"> Kitus_________________________(pridedama_________</w:t>
      </w:r>
      <w:proofErr w:type="spellStart"/>
      <w:r w:rsidRPr="00C05F68">
        <w:rPr>
          <w:rFonts w:ascii="Times New Roman" w:eastAsia="Arial" w:hAnsi="Times New Roman" w:cs="Times New Roman"/>
          <w:kern w:val="0"/>
          <w:sz w:val="24"/>
          <w:szCs w:val="24"/>
          <w:lang w:eastAsia="lt-LT"/>
          <w14:ligatures w14:val="none"/>
        </w:rPr>
        <w:t>vnt</w:t>
      </w:r>
      <w:proofErr w:type="spellEnd"/>
      <w:r w:rsidRPr="00C05F68">
        <w:rPr>
          <w:rFonts w:ascii="Times New Roman" w:eastAsia="Arial" w:hAnsi="Times New Roman" w:cs="Times New Roman"/>
          <w:kern w:val="0"/>
          <w:sz w:val="24"/>
          <w:szCs w:val="24"/>
          <w:lang w:eastAsia="lt-LT"/>
          <w14:ligatures w14:val="none"/>
        </w:rPr>
        <w:t>.).</w:t>
      </w:r>
    </w:p>
    <w:p w14:paraId="2541918A"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p>
    <w:p w14:paraId="5F792F47"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p>
    <w:p w14:paraId="47178FF5"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p>
    <w:p w14:paraId="6DFA89AF"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p>
    <w:p w14:paraId="60E778D2" w14:textId="77777777" w:rsidR="007F3664" w:rsidRPr="00C05F68" w:rsidRDefault="007F3664" w:rsidP="007F3664">
      <w:pPr>
        <w:widowControl w:val="0"/>
        <w:suppressAutoHyphens/>
        <w:spacing w:after="0" w:line="240" w:lineRule="auto"/>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Pareiškėjas                        ___________                                    _________________________</w:t>
      </w:r>
    </w:p>
    <w:p w14:paraId="2B1306C1" w14:textId="77777777" w:rsidR="007F3664" w:rsidRPr="00C05F68" w:rsidRDefault="007F3664" w:rsidP="007F3664">
      <w:pPr>
        <w:widowControl w:val="0"/>
        <w:suppressAutoHyphens/>
        <w:spacing w:after="0" w:line="240" w:lineRule="auto"/>
        <w:ind w:left="360"/>
        <w:jc w:val="both"/>
        <w:rPr>
          <w:rFonts w:ascii="Times New Roman" w:eastAsia="Arial" w:hAnsi="Times New Roman" w:cs="Times New Roman"/>
          <w:kern w:val="0"/>
          <w:sz w:val="24"/>
          <w:szCs w:val="24"/>
          <w:lang w:eastAsia="lt-LT"/>
          <w14:ligatures w14:val="none"/>
        </w:rPr>
      </w:pP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t xml:space="preserve">       (parašas)</w:t>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r>
      <w:r w:rsidRPr="00C05F68">
        <w:rPr>
          <w:rFonts w:ascii="Times New Roman" w:eastAsia="Arial" w:hAnsi="Times New Roman" w:cs="Times New Roman"/>
          <w:kern w:val="0"/>
          <w:sz w:val="24"/>
          <w:szCs w:val="24"/>
          <w:lang w:eastAsia="lt-LT"/>
          <w14:ligatures w14:val="none"/>
        </w:rPr>
        <w:tab/>
        <w:t xml:space="preserve">        (vardas ir pavardė)</w:t>
      </w:r>
    </w:p>
    <w:p w14:paraId="13F6D443"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7F39C004"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658843B3"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379A19BF"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2DDA878F"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338F4441" w14:textId="77777777" w:rsidR="007F3664"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4154B6F7" w14:textId="77777777" w:rsidR="007F3664"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1A3A3A26" w14:textId="77777777" w:rsidR="007F3664"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6784FC10" w14:textId="77777777" w:rsidR="006A681E" w:rsidRPr="00C05F68" w:rsidRDefault="006A681E"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46D570B0"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p>
    <w:p w14:paraId="0550E236"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b/>
          <w:kern w:val="0"/>
          <w:lang w:eastAsia="lt-LT"/>
          <w14:ligatures w14:val="none"/>
        </w:rPr>
      </w:pPr>
    </w:p>
    <w:p w14:paraId="0B02F608"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b/>
          <w:kern w:val="0"/>
          <w:lang w:eastAsia="lt-LT"/>
          <w14:ligatures w14:val="none"/>
        </w:rPr>
      </w:pPr>
      <w:r w:rsidRPr="00C05F68">
        <w:rPr>
          <w:rFonts w:ascii="Times New Roman" w:eastAsia="Arial" w:hAnsi="Times New Roman" w:cs="Times New Roman"/>
          <w:b/>
          <w:kern w:val="0"/>
          <w:lang w:eastAsia="lt-LT"/>
          <w14:ligatures w14:val="none"/>
        </w:rPr>
        <w:lastRenderedPageBreak/>
        <w:t>INFORMACINIS LAPELIS</w:t>
      </w:r>
    </w:p>
    <w:p w14:paraId="0BA53E2B"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b/>
          <w:kern w:val="0"/>
          <w:lang w:eastAsia="lt-LT"/>
          <w14:ligatures w14:val="none"/>
        </w:rPr>
      </w:pPr>
    </w:p>
    <w:p w14:paraId="5D4EA002" w14:textId="77777777" w:rsidR="007F3664" w:rsidRPr="00C05F68" w:rsidRDefault="007F3664" w:rsidP="007F3664">
      <w:pPr>
        <w:widowControl w:val="0"/>
        <w:suppressAutoHyphens/>
        <w:spacing w:after="0" w:line="240" w:lineRule="auto"/>
        <w:ind w:firstLine="720"/>
        <w:rPr>
          <w:rFonts w:ascii="Times New Roman" w:eastAsia="Arial" w:hAnsi="Times New Roman" w:cs="Times New Roman"/>
          <w:b/>
          <w:kern w:val="0"/>
          <w:lang w:eastAsia="lt-LT"/>
          <w14:ligatures w14:val="none"/>
        </w:rPr>
      </w:pPr>
      <w:r w:rsidRPr="00C05F68">
        <w:rPr>
          <w:rFonts w:ascii="Times New Roman" w:eastAsia="Arial" w:hAnsi="Times New Roman" w:cs="Times New Roman"/>
          <w:b/>
          <w:kern w:val="0"/>
          <w:lang w:eastAsia="lt-LT"/>
          <w14:ligatures w14:val="none"/>
        </w:rPr>
        <w:t>__________________________________________________________________________</w:t>
      </w:r>
    </w:p>
    <w:p w14:paraId="2C5D42E5" w14:textId="77777777" w:rsidR="007F3664" w:rsidRPr="00C05F68" w:rsidRDefault="007F3664" w:rsidP="007F3664">
      <w:pPr>
        <w:widowControl w:val="0"/>
        <w:suppressAutoHyphens/>
        <w:spacing w:after="0" w:line="240" w:lineRule="auto"/>
        <w:ind w:firstLine="720"/>
        <w:jc w:val="center"/>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(asmens, kuriam įteikiamas lapelis, vardas ir  pavardė)</w:t>
      </w:r>
    </w:p>
    <w:p w14:paraId="10DC20B0" w14:textId="77777777" w:rsidR="007F3664" w:rsidRPr="00C05F68" w:rsidRDefault="007F3664" w:rsidP="007F3664">
      <w:pPr>
        <w:widowControl w:val="0"/>
        <w:suppressAutoHyphens/>
        <w:spacing w:after="0" w:line="240" w:lineRule="auto"/>
        <w:rPr>
          <w:rFonts w:ascii="Times New Roman" w:eastAsia="Arial" w:hAnsi="Times New Roman" w:cs="Times New Roman"/>
          <w:kern w:val="0"/>
          <w:lang w:eastAsia="lt-LT"/>
          <w14:ligatures w14:val="none"/>
        </w:rPr>
      </w:pPr>
    </w:p>
    <w:p w14:paraId="67DEBD14" w14:textId="77777777" w:rsidR="007F3664" w:rsidRPr="00C05F68" w:rsidRDefault="007F3664" w:rsidP="007F3664">
      <w:pPr>
        <w:widowControl w:val="0"/>
        <w:suppressAutoHyphens/>
        <w:spacing w:after="0" w:line="240" w:lineRule="auto"/>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ab/>
        <w:t>Prašymas kompensacijai gautas ____________________________ Nr. ____________</w:t>
      </w:r>
    </w:p>
    <w:p w14:paraId="67088A7F" w14:textId="77777777" w:rsidR="007F3664" w:rsidRPr="00C05F68" w:rsidRDefault="007F3664" w:rsidP="007F3664">
      <w:pPr>
        <w:widowControl w:val="0"/>
        <w:suppressAutoHyphens/>
        <w:spacing w:after="0" w:line="240" w:lineRule="auto"/>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ab/>
      </w:r>
      <w:r w:rsidRPr="00C05F68">
        <w:rPr>
          <w:rFonts w:ascii="Times New Roman" w:eastAsia="Arial" w:hAnsi="Times New Roman" w:cs="Times New Roman"/>
          <w:kern w:val="0"/>
          <w:lang w:eastAsia="lt-LT"/>
          <w14:ligatures w14:val="none"/>
        </w:rPr>
        <w:tab/>
      </w:r>
      <w:r w:rsidRPr="00C05F68">
        <w:rPr>
          <w:rFonts w:ascii="Times New Roman" w:eastAsia="Arial" w:hAnsi="Times New Roman" w:cs="Times New Roman"/>
          <w:kern w:val="0"/>
          <w:lang w:eastAsia="lt-LT"/>
          <w14:ligatures w14:val="none"/>
        </w:rPr>
        <w:tab/>
      </w:r>
      <w:r w:rsidRPr="00C05F68">
        <w:rPr>
          <w:rFonts w:ascii="Times New Roman" w:eastAsia="Arial" w:hAnsi="Times New Roman" w:cs="Times New Roman"/>
          <w:kern w:val="0"/>
          <w:lang w:eastAsia="lt-LT"/>
          <w14:ligatures w14:val="none"/>
        </w:rPr>
        <w:tab/>
        <w:t xml:space="preserve">     (gavimo data)</w:t>
      </w:r>
    </w:p>
    <w:p w14:paraId="4DB608FF"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16"/>
          <w:szCs w:val="16"/>
          <w:lang w:eastAsia="lt-LT"/>
          <w14:ligatures w14:val="none"/>
        </w:rPr>
      </w:pPr>
    </w:p>
    <w:p w14:paraId="5B83F6D3" w14:textId="77777777" w:rsidR="007F3664" w:rsidRPr="00C05F68" w:rsidRDefault="007F3664" w:rsidP="007F3664">
      <w:pPr>
        <w:widowControl w:val="0"/>
        <w:suppressAutoHyphens/>
        <w:spacing w:after="0" w:line="240" w:lineRule="auto"/>
        <w:ind w:firstLine="284"/>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sym w:font="Webdings" w:char="F063"/>
      </w:r>
      <w:r w:rsidRPr="00C05F68">
        <w:rPr>
          <w:rFonts w:ascii="Times New Roman" w:eastAsia="Arial" w:hAnsi="Times New Roman" w:cs="Times New Roman"/>
          <w:kern w:val="0"/>
          <w:lang w:eastAsia="lt-LT"/>
          <w14:ligatures w14:val="none"/>
        </w:rPr>
        <w:tab/>
        <w:t>Pateikti visi reikalingi dokumentai</w:t>
      </w:r>
    </w:p>
    <w:p w14:paraId="70A0F4D6" w14:textId="77777777" w:rsidR="007F3664" w:rsidRPr="00C05F68" w:rsidRDefault="007F3664" w:rsidP="007F3664">
      <w:pPr>
        <w:widowControl w:val="0"/>
        <w:suppressAutoHyphens/>
        <w:spacing w:after="0" w:line="240" w:lineRule="auto"/>
        <w:ind w:firstLine="284"/>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sym w:font="Webdings" w:char="F063"/>
      </w:r>
      <w:r w:rsidRPr="00C05F68">
        <w:rPr>
          <w:rFonts w:ascii="Times New Roman" w:eastAsia="Arial" w:hAnsi="Times New Roman" w:cs="Times New Roman"/>
          <w:kern w:val="0"/>
          <w:lang w:eastAsia="lt-LT"/>
          <w14:ligatures w14:val="none"/>
        </w:rPr>
        <w:tab/>
        <w:t>Nepateikti kompensacijai skirti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260"/>
        <w:gridCol w:w="2340"/>
      </w:tblGrid>
      <w:tr w:rsidR="007F3664" w:rsidRPr="00C05F68" w14:paraId="1484F8B5" w14:textId="77777777" w:rsidTr="00085720">
        <w:trPr>
          <w:trHeight w:val="159"/>
        </w:trPr>
        <w:tc>
          <w:tcPr>
            <w:tcW w:w="6048" w:type="dxa"/>
            <w:tcBorders>
              <w:top w:val="single" w:sz="4" w:space="0" w:color="auto"/>
              <w:left w:val="single" w:sz="4" w:space="0" w:color="auto"/>
              <w:bottom w:val="single" w:sz="4" w:space="0" w:color="auto"/>
              <w:right w:val="single" w:sz="4" w:space="0" w:color="auto"/>
            </w:tcBorders>
            <w:vAlign w:val="center"/>
          </w:tcPr>
          <w:p w14:paraId="69DD9D11" w14:textId="77777777" w:rsidR="007F3664" w:rsidRPr="00C05F68" w:rsidRDefault="007F3664" w:rsidP="00085720">
            <w:pPr>
              <w:widowControl w:val="0"/>
              <w:suppressAutoHyphens/>
              <w:spacing w:after="0" w:line="240" w:lineRule="auto"/>
              <w:jc w:val="center"/>
              <w:rPr>
                <w:rFonts w:ascii="Times New Roman" w:eastAsia="Arial" w:hAnsi="Times New Roman" w:cs="Times New Roman"/>
                <w:kern w:val="0"/>
                <w:lang w:eastAsia="lt-LT"/>
                <w14:ligatures w14:val="none"/>
              </w:rPr>
            </w:pPr>
            <w:r w:rsidRPr="00C05F68">
              <w:rPr>
                <w:rFonts w:ascii="Times New Roman" w:eastAsia="Arial" w:hAnsi="Times New Roman" w:cs="Times New Roman"/>
                <w:bCs/>
                <w:kern w:val="0"/>
                <w:lang w:eastAsia="lt-LT"/>
                <w14:ligatures w14:val="none"/>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tcPr>
          <w:p w14:paraId="75DF8198" w14:textId="77777777" w:rsidR="007F3664" w:rsidRPr="00C05F68" w:rsidRDefault="007F3664" w:rsidP="00085720">
            <w:pPr>
              <w:widowControl w:val="0"/>
              <w:suppressAutoHyphens/>
              <w:spacing w:after="0" w:line="240" w:lineRule="auto"/>
              <w:jc w:val="center"/>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Pateikimo</w:t>
            </w:r>
          </w:p>
          <w:p w14:paraId="1A7B9E0E" w14:textId="77777777" w:rsidR="007F3664" w:rsidRPr="00C05F68" w:rsidRDefault="007F3664" w:rsidP="00085720">
            <w:pPr>
              <w:widowControl w:val="0"/>
              <w:suppressAutoHyphens/>
              <w:spacing w:after="0" w:line="240" w:lineRule="auto"/>
              <w:jc w:val="center"/>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data</w:t>
            </w:r>
          </w:p>
        </w:tc>
        <w:tc>
          <w:tcPr>
            <w:tcW w:w="2340" w:type="dxa"/>
            <w:tcBorders>
              <w:top w:val="single" w:sz="4" w:space="0" w:color="auto"/>
              <w:left w:val="single" w:sz="4" w:space="0" w:color="auto"/>
              <w:bottom w:val="single" w:sz="4" w:space="0" w:color="auto"/>
              <w:right w:val="single" w:sz="4" w:space="0" w:color="auto"/>
            </w:tcBorders>
            <w:vAlign w:val="center"/>
          </w:tcPr>
          <w:p w14:paraId="136B400D" w14:textId="77777777" w:rsidR="007F3664" w:rsidRPr="00C05F68" w:rsidRDefault="007F3664" w:rsidP="00085720">
            <w:pPr>
              <w:widowControl w:val="0"/>
              <w:suppressAutoHyphens/>
              <w:spacing w:after="0" w:line="240" w:lineRule="auto"/>
              <w:jc w:val="center"/>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Dokumentus priėmusio darbuotojo vardas, pavardė ir parašas</w:t>
            </w:r>
          </w:p>
        </w:tc>
      </w:tr>
      <w:tr w:rsidR="007F3664" w:rsidRPr="00C05F68" w14:paraId="66828F79" w14:textId="77777777" w:rsidTr="00085720">
        <w:tc>
          <w:tcPr>
            <w:tcW w:w="6048" w:type="dxa"/>
            <w:tcBorders>
              <w:top w:val="single" w:sz="4" w:space="0" w:color="auto"/>
              <w:left w:val="single" w:sz="4" w:space="0" w:color="auto"/>
              <w:bottom w:val="single" w:sz="4" w:space="0" w:color="auto"/>
              <w:right w:val="single" w:sz="4" w:space="0" w:color="auto"/>
            </w:tcBorders>
          </w:tcPr>
          <w:p w14:paraId="4C460441"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c>
          <w:tcPr>
            <w:tcW w:w="1260" w:type="dxa"/>
            <w:tcBorders>
              <w:top w:val="single" w:sz="4" w:space="0" w:color="auto"/>
              <w:left w:val="single" w:sz="4" w:space="0" w:color="auto"/>
              <w:bottom w:val="single" w:sz="4" w:space="0" w:color="auto"/>
              <w:right w:val="single" w:sz="4" w:space="0" w:color="auto"/>
            </w:tcBorders>
          </w:tcPr>
          <w:p w14:paraId="351E1CE9"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c>
          <w:tcPr>
            <w:tcW w:w="2340" w:type="dxa"/>
            <w:tcBorders>
              <w:top w:val="single" w:sz="4" w:space="0" w:color="auto"/>
              <w:left w:val="single" w:sz="4" w:space="0" w:color="auto"/>
              <w:bottom w:val="single" w:sz="4" w:space="0" w:color="auto"/>
              <w:right w:val="single" w:sz="4" w:space="0" w:color="auto"/>
            </w:tcBorders>
          </w:tcPr>
          <w:p w14:paraId="5F47F4AE"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r>
      <w:tr w:rsidR="007F3664" w:rsidRPr="00C05F68" w14:paraId="2E374A90" w14:textId="77777777" w:rsidTr="00085720">
        <w:tc>
          <w:tcPr>
            <w:tcW w:w="6048" w:type="dxa"/>
            <w:tcBorders>
              <w:top w:val="single" w:sz="4" w:space="0" w:color="auto"/>
              <w:left w:val="single" w:sz="4" w:space="0" w:color="auto"/>
              <w:bottom w:val="single" w:sz="4" w:space="0" w:color="auto"/>
              <w:right w:val="single" w:sz="4" w:space="0" w:color="auto"/>
            </w:tcBorders>
          </w:tcPr>
          <w:p w14:paraId="39C7141C"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c>
          <w:tcPr>
            <w:tcW w:w="1260" w:type="dxa"/>
            <w:tcBorders>
              <w:top w:val="single" w:sz="4" w:space="0" w:color="auto"/>
              <w:left w:val="single" w:sz="4" w:space="0" w:color="auto"/>
              <w:bottom w:val="single" w:sz="4" w:space="0" w:color="auto"/>
              <w:right w:val="single" w:sz="4" w:space="0" w:color="auto"/>
            </w:tcBorders>
          </w:tcPr>
          <w:p w14:paraId="255B5961"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c>
          <w:tcPr>
            <w:tcW w:w="2340" w:type="dxa"/>
            <w:tcBorders>
              <w:top w:val="single" w:sz="4" w:space="0" w:color="auto"/>
              <w:left w:val="single" w:sz="4" w:space="0" w:color="auto"/>
              <w:bottom w:val="single" w:sz="4" w:space="0" w:color="auto"/>
              <w:right w:val="single" w:sz="4" w:space="0" w:color="auto"/>
            </w:tcBorders>
          </w:tcPr>
          <w:p w14:paraId="3C80A499"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r>
      <w:tr w:rsidR="007F3664" w:rsidRPr="00C05F68" w14:paraId="11711BD9" w14:textId="77777777" w:rsidTr="00085720">
        <w:tc>
          <w:tcPr>
            <w:tcW w:w="6048" w:type="dxa"/>
            <w:tcBorders>
              <w:top w:val="single" w:sz="4" w:space="0" w:color="auto"/>
              <w:left w:val="single" w:sz="4" w:space="0" w:color="auto"/>
              <w:bottom w:val="nil"/>
              <w:right w:val="single" w:sz="4" w:space="0" w:color="auto"/>
            </w:tcBorders>
          </w:tcPr>
          <w:p w14:paraId="1A344D02"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c>
          <w:tcPr>
            <w:tcW w:w="1260" w:type="dxa"/>
            <w:tcBorders>
              <w:top w:val="single" w:sz="4" w:space="0" w:color="auto"/>
              <w:left w:val="single" w:sz="4" w:space="0" w:color="auto"/>
              <w:bottom w:val="nil"/>
              <w:right w:val="single" w:sz="4" w:space="0" w:color="auto"/>
            </w:tcBorders>
          </w:tcPr>
          <w:p w14:paraId="637AFF45"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c>
          <w:tcPr>
            <w:tcW w:w="2340" w:type="dxa"/>
            <w:tcBorders>
              <w:top w:val="single" w:sz="4" w:space="0" w:color="auto"/>
              <w:left w:val="single" w:sz="4" w:space="0" w:color="auto"/>
              <w:bottom w:val="nil"/>
              <w:right w:val="single" w:sz="4" w:space="0" w:color="auto"/>
            </w:tcBorders>
          </w:tcPr>
          <w:p w14:paraId="009FE717"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p>
        </w:tc>
      </w:tr>
    </w:tbl>
    <w:p w14:paraId="3B461A0B" w14:textId="77777777" w:rsidR="007F3664" w:rsidRPr="00C05F68" w:rsidRDefault="007F3664" w:rsidP="007F3664">
      <w:pPr>
        <w:widowControl w:val="0"/>
        <w:suppressAutoHyphens/>
        <w:spacing w:after="0" w:line="240" w:lineRule="auto"/>
        <w:rPr>
          <w:rFonts w:ascii="Times New Roman" w:eastAsia="Arial" w:hAnsi="Times New Roman" w:cs="Times New Roman"/>
          <w:kern w:val="0"/>
          <w:lang w:eastAsia="lt-LT"/>
          <w14:ligatures w14:val="none"/>
        </w:rPr>
      </w:pPr>
    </w:p>
    <w:p w14:paraId="0B61DE8B" w14:textId="77777777" w:rsidR="007F3664" w:rsidRPr="00C05F68" w:rsidRDefault="007F3664" w:rsidP="007F3664">
      <w:pPr>
        <w:widowControl w:val="0"/>
        <w:suppressAutoHyphens/>
        <w:spacing w:after="0" w:line="240" w:lineRule="auto"/>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6475"/>
      </w:tblGrid>
      <w:tr w:rsidR="007F3664" w:rsidRPr="00C05F68" w14:paraId="33E94808" w14:textId="77777777" w:rsidTr="00085720">
        <w:tc>
          <w:tcPr>
            <w:tcW w:w="3168" w:type="dxa"/>
            <w:tcBorders>
              <w:top w:val="nil"/>
              <w:left w:val="nil"/>
              <w:bottom w:val="nil"/>
              <w:right w:val="nil"/>
            </w:tcBorders>
          </w:tcPr>
          <w:p w14:paraId="44A341AE"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________________________</w:t>
            </w:r>
          </w:p>
          <w:p w14:paraId="461B791E"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 xml:space="preserve">      (pareigų pavadinimas)</w:t>
            </w:r>
          </w:p>
        </w:tc>
        <w:tc>
          <w:tcPr>
            <w:tcW w:w="6516" w:type="dxa"/>
            <w:tcBorders>
              <w:top w:val="nil"/>
              <w:left w:val="nil"/>
              <w:bottom w:val="nil"/>
              <w:right w:val="nil"/>
            </w:tcBorders>
          </w:tcPr>
          <w:p w14:paraId="270243A0"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 xml:space="preserve"> ___________________                _____________________________</w:t>
            </w:r>
          </w:p>
          <w:p w14:paraId="1CE90ECB" w14:textId="77777777" w:rsidR="007F3664" w:rsidRPr="00C05F68" w:rsidRDefault="007F3664" w:rsidP="00085720">
            <w:pPr>
              <w:widowControl w:val="0"/>
              <w:suppressAutoHyphens/>
              <w:spacing w:after="0" w:line="240" w:lineRule="auto"/>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 xml:space="preserve">          (parašas)                                               (vardas ir pavardė)</w:t>
            </w:r>
          </w:p>
        </w:tc>
      </w:tr>
    </w:tbl>
    <w:p w14:paraId="177D1CEC"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35CB3E2F" w14:textId="77777777" w:rsidR="007F3664" w:rsidRPr="00C05F68" w:rsidRDefault="007F3664" w:rsidP="007F3664">
      <w:pPr>
        <w:keepNext/>
        <w:spacing w:after="0" w:line="240" w:lineRule="exact"/>
        <w:ind w:firstLine="709"/>
        <w:jc w:val="center"/>
        <w:outlineLvl w:val="4"/>
        <w:rPr>
          <w:rFonts w:ascii="Times New Roman" w:eastAsia="Times New Roman" w:hAnsi="Times New Roman" w:cs="Times New Roman"/>
          <w:kern w:val="0"/>
          <w14:ligatures w14:val="none"/>
        </w:rPr>
      </w:pPr>
      <w:r w:rsidRPr="00C05F68">
        <w:rPr>
          <w:rFonts w:ascii="Times New Roman" w:eastAsia="Times New Roman" w:hAnsi="Times New Roman" w:cs="Times New Roman"/>
          <w:kern w:val="0"/>
          <w14:ligatures w14:val="none"/>
        </w:rPr>
        <w:t>BŪTINA ŽINOTI</w:t>
      </w:r>
    </w:p>
    <w:p w14:paraId="511D709B"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7175DAD9" w14:textId="77777777" w:rsidR="007F3664" w:rsidRPr="00C05F68" w:rsidRDefault="007F3664" w:rsidP="007F3664">
      <w:pPr>
        <w:widowControl w:val="0"/>
        <w:suppressAutoHyphens/>
        <w:spacing w:after="0" w:line="240" w:lineRule="auto"/>
        <w:ind w:firstLine="709"/>
        <w:jc w:val="both"/>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 xml:space="preserve">Kompensacijos skiriamos ir mokamos vadovaujantis Lietuvos Respublikos kompensacijų nepriklausomybės gynėjams, nukentėjusiems nuo </w:t>
      </w:r>
      <w:smartTag w:uri="urn:schemas-microsoft-com:office:smarttags" w:element="metricconverter">
        <w:smartTagPr>
          <w:attr w:name="ProductID" w:val="1991 m"/>
        </w:smartTagPr>
        <w:r w:rsidRPr="00C05F68">
          <w:rPr>
            <w:rFonts w:ascii="Times New Roman" w:eastAsia="Arial" w:hAnsi="Times New Roman" w:cs="Times New Roman"/>
            <w:kern w:val="0"/>
            <w:lang w:eastAsia="lt-LT"/>
            <w14:ligatures w14:val="none"/>
          </w:rPr>
          <w:t>1991 m</w:t>
        </w:r>
      </w:smartTag>
      <w:r w:rsidRPr="00C05F68">
        <w:rPr>
          <w:rFonts w:ascii="Times New Roman" w:eastAsia="Arial" w:hAnsi="Times New Roman" w:cs="Times New Roman"/>
          <w:kern w:val="0"/>
          <w:lang w:eastAsia="lt-LT"/>
          <w14:ligatures w14:val="none"/>
        </w:rPr>
        <w:t xml:space="preserve">. sausio 11-13 d. ir po to vykdytos SSRS agresijos, bei jų šeimoms įstatymu (Žin., 1991, Nr. 3-78; 2005, Nr. 85-3139; 2006, Nr. 6-194). Kreipimosi dėl kompensacijos diena laikoma diena, kurią priimtas prašymas su visais reikiamais dokumentais. Kai kreipiantis dėl kompensacijos su prašymu pateikiami ne visi reikiami dokumentai, juos reikia pateikti per mėnesį nuo prašymo priėmimo dienos. Jeigu per mėnesį reikiami dokumentai nepateikiami, prašymas laikomas nepateiktu. </w:t>
      </w:r>
    </w:p>
    <w:p w14:paraId="5159B04A" w14:textId="77777777" w:rsidR="007F3664" w:rsidRPr="00C05F68" w:rsidRDefault="007F3664" w:rsidP="007F3664">
      <w:pPr>
        <w:widowControl w:val="0"/>
        <w:suppressAutoHyphens/>
        <w:spacing w:after="0" w:line="240" w:lineRule="auto"/>
        <w:ind w:firstLine="709"/>
        <w:jc w:val="both"/>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Kompensacijos skiriamos ir mokamos nuo teisės gauti kompensaciją kreipimosi mėnesio 1 dienos,  tačiau ne daugiau kaip už 6 praėjusius mėnesius nuo atsiradusių aplinkybių, turinčių įtakos kompensacijos dydžio pasikeitimui (</w:t>
      </w:r>
      <w:r w:rsidRPr="00C05F68">
        <w:rPr>
          <w:rFonts w:ascii="Times New Roman" w:eastAsia="Arial" w:hAnsi="Times New Roman" w:cs="Times New Roman"/>
          <w:kern w:val="0"/>
          <w:sz w:val="24"/>
          <w:szCs w:val="24"/>
          <w:lang w:eastAsia="lt-LT"/>
          <w14:ligatures w14:val="none"/>
        </w:rPr>
        <w:t>išlaidoms už kompensacijas susidarius vykdant</w:t>
      </w:r>
      <w:r w:rsidRPr="00C05F68">
        <w:rPr>
          <w:rFonts w:ascii="Times New Roman" w:eastAsia="Arial" w:hAnsi="Times New Roman" w:cs="Times New Roman"/>
          <w:b/>
          <w:kern w:val="0"/>
          <w:sz w:val="24"/>
          <w:szCs w:val="24"/>
          <w:lang w:eastAsia="lt-LT"/>
          <w14:ligatures w14:val="none"/>
        </w:rPr>
        <w:t xml:space="preserve"> </w:t>
      </w:r>
      <w:r w:rsidRPr="00C05F68">
        <w:rPr>
          <w:rFonts w:ascii="Times New Roman" w:eastAsia="Arial" w:hAnsi="Times New Roman" w:cs="Times New Roman"/>
          <w:kern w:val="0"/>
          <w:sz w:val="24"/>
          <w:szCs w:val="24"/>
          <w:lang w:eastAsia="lt-LT"/>
          <w14:ligatures w14:val="none"/>
        </w:rPr>
        <w:t>ūkinę ar komercinę veiklą,</w:t>
      </w:r>
      <w:r w:rsidRPr="00C05F68">
        <w:rPr>
          <w:rFonts w:ascii="Times New Roman" w:eastAsia="Arial" w:hAnsi="Times New Roman" w:cs="Times New Roman"/>
          <w:kern w:val="0"/>
          <w:lang w:eastAsia="lt-LT"/>
          <w14:ligatures w14:val="none"/>
        </w:rPr>
        <w:t xml:space="preserve"> gimus ar mirus šeimos nariui, susituokus arba nutraukus santuoką, pasikeitus darbingumo lygiui, moksleiviui ar studentui nebesimokant, jam išvykus mokytis į kitą valstybę). Žuvusiųjų Lietuvos Respublikos nepriklausomybės gynėjų šeimoms ir Lietuvos Respublikos nepriklausomybės gynėjų, kurie pripažinti nedarbingais ar iš dalies darbingais (iki </w:t>
      </w:r>
      <w:smartTag w:uri="urn:schemas-microsoft-com:office:smarttags" w:element="metricconverter">
        <w:smartTagPr>
          <w:attr w:name="ProductID" w:val="2005 m"/>
        </w:smartTagPr>
        <w:r w:rsidRPr="00C05F68">
          <w:rPr>
            <w:rFonts w:ascii="Times New Roman" w:eastAsia="Arial" w:hAnsi="Times New Roman" w:cs="Times New Roman"/>
            <w:kern w:val="0"/>
            <w:lang w:eastAsia="lt-LT"/>
            <w14:ligatures w14:val="none"/>
          </w:rPr>
          <w:t>2005 m</w:t>
        </w:r>
      </w:smartTag>
      <w:r w:rsidRPr="00C05F68">
        <w:rPr>
          <w:rFonts w:ascii="Times New Roman" w:eastAsia="Arial" w:hAnsi="Times New Roman" w:cs="Times New Roman"/>
          <w:kern w:val="0"/>
          <w:lang w:eastAsia="lt-LT"/>
          <w14:ligatures w14:val="none"/>
        </w:rPr>
        <w:t xml:space="preserve">. liepos 1 d. invalidais) šeimoms, kuriose yra vaikų, vyresnių nei 18 metų, kompensacijos skiriamos iki kiekvienų metų rugsėjo 1 d., bet ne ilgiau kaip iki jiems sukanka 24 metai Kiekvienais naujaisiais mokslo metais pareiškėjas ne vėliau nei per mėnesį nuo mokslo metų pradžios turi pateikti pažymą iš mokymo įstaigų. </w:t>
      </w:r>
    </w:p>
    <w:p w14:paraId="78CCF1A7" w14:textId="77777777" w:rsidR="007F3664" w:rsidRPr="00C05F68" w:rsidRDefault="007F3664" w:rsidP="007F3664">
      <w:pPr>
        <w:widowControl w:val="0"/>
        <w:suppressAutoHyphens/>
        <w:spacing w:after="0" w:line="240" w:lineRule="auto"/>
        <w:ind w:firstLine="709"/>
        <w:jc w:val="both"/>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Kompensacijos teikiamos už praėjusį mėnesį.</w:t>
      </w:r>
    </w:p>
    <w:p w14:paraId="695F8DA6" w14:textId="77777777" w:rsidR="007F3664" w:rsidRPr="00C05F68" w:rsidRDefault="007F3664" w:rsidP="007F3664">
      <w:pPr>
        <w:widowControl w:val="0"/>
        <w:suppressAutoHyphens/>
        <w:spacing w:after="0" w:line="240" w:lineRule="auto"/>
        <w:ind w:firstLine="709"/>
        <w:jc w:val="both"/>
        <w:rPr>
          <w:rFonts w:ascii="Times New Roman" w:eastAsia="Arial" w:hAnsi="Times New Roman" w:cs="Times New Roman"/>
          <w:kern w:val="0"/>
          <w:lang w:eastAsia="lt-LT"/>
          <w14:ligatures w14:val="none"/>
        </w:rPr>
      </w:pPr>
    </w:p>
    <w:p w14:paraId="11CA0E6C" w14:textId="77777777" w:rsidR="007F3664" w:rsidRPr="00C05F68" w:rsidRDefault="007F3664" w:rsidP="007F3664">
      <w:pPr>
        <w:widowControl w:val="0"/>
        <w:suppressAutoHyphens/>
        <w:spacing w:after="0" w:line="240" w:lineRule="auto"/>
        <w:ind w:firstLine="709"/>
        <w:jc w:val="center"/>
        <w:rPr>
          <w:rFonts w:ascii="Times New Roman" w:eastAsia="Arial" w:hAnsi="Times New Roman" w:cs="Times New Roman"/>
          <w:caps/>
          <w:kern w:val="0"/>
          <w:lang w:eastAsia="lt-LT"/>
          <w14:ligatures w14:val="none"/>
        </w:rPr>
      </w:pPr>
      <w:r w:rsidRPr="00C05F68">
        <w:rPr>
          <w:rFonts w:ascii="Times New Roman" w:eastAsia="Arial" w:hAnsi="Times New Roman" w:cs="Times New Roman"/>
          <w:caps/>
          <w:kern w:val="0"/>
          <w:lang w:eastAsia="lt-LT"/>
          <w14:ligatures w14:val="none"/>
        </w:rPr>
        <w:t>APLINKYBĖS, APIE KURIAS BŪTINA PRANEŠTI Per mėnesį nuo jų atsiradimo dienos</w:t>
      </w:r>
    </w:p>
    <w:p w14:paraId="0F97F50B" w14:textId="77777777" w:rsidR="007F3664" w:rsidRPr="00C05F68" w:rsidRDefault="007F3664" w:rsidP="007F3664">
      <w:pPr>
        <w:widowControl w:val="0"/>
        <w:suppressAutoHyphens/>
        <w:spacing w:after="0" w:line="240" w:lineRule="auto"/>
        <w:ind w:firstLine="709"/>
        <w:jc w:val="both"/>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1) apie gyvenamosios vietos, asmens duomenų pasikeitimą ar išvykimą nuolat gyventi į kitą valstybę;</w:t>
      </w:r>
    </w:p>
    <w:p w14:paraId="53A05620" w14:textId="77777777" w:rsidR="007F3664" w:rsidRPr="00C05F68" w:rsidRDefault="007F3664" w:rsidP="007F3664">
      <w:pPr>
        <w:widowControl w:val="0"/>
        <w:suppressAutoHyphens/>
        <w:spacing w:after="0" w:line="240" w:lineRule="auto"/>
        <w:ind w:firstLine="709"/>
        <w:jc w:val="both"/>
        <w:rPr>
          <w:rFonts w:ascii="Times New Roman" w:eastAsia="Arial" w:hAnsi="Times New Roman" w:cs="Times New Roman"/>
          <w:kern w:val="0"/>
          <w:lang w:eastAsia="lt-LT"/>
          <w14:ligatures w14:val="none"/>
        </w:rPr>
      </w:pPr>
      <w:r w:rsidRPr="00C05F68">
        <w:rPr>
          <w:rFonts w:ascii="Times New Roman" w:eastAsia="Arial" w:hAnsi="Times New Roman" w:cs="Times New Roman"/>
          <w:kern w:val="0"/>
          <w:lang w:eastAsia="lt-LT"/>
          <w14:ligatures w14:val="none"/>
        </w:rPr>
        <w:t>2) apie kitus pasikeitimus, turinčius įtakos kompensacijai mokėti (vaikui baigus ar nutraukus mokslus, susituokus, mirus ir kt.).</w:t>
      </w:r>
    </w:p>
    <w:p w14:paraId="4914ED21"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42D9ED38"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3D6E5C34" w14:textId="77777777" w:rsidR="007F3664" w:rsidRPr="00C05F68" w:rsidRDefault="007F3664" w:rsidP="007F3664">
      <w:pPr>
        <w:widowControl w:val="0"/>
        <w:suppressAutoHyphens/>
        <w:spacing w:after="0" w:line="240" w:lineRule="auto"/>
        <w:rPr>
          <w:rFonts w:ascii="Times New Roman" w:eastAsia="Arial" w:hAnsi="Times New Roman" w:cs="Times New Roman"/>
          <w:kern w:val="0"/>
          <w:sz w:val="24"/>
          <w:szCs w:val="24"/>
          <w:lang w:eastAsia="lt-LT"/>
          <w14:ligatures w14:val="none"/>
        </w:rPr>
      </w:pPr>
    </w:p>
    <w:p w14:paraId="4DD40F15" w14:textId="77777777" w:rsidR="007F3664" w:rsidRPr="00C05F68" w:rsidRDefault="007F3664" w:rsidP="007F3664">
      <w:pPr>
        <w:rPr>
          <w:kern w:val="0"/>
          <w14:ligatures w14:val="none"/>
        </w:rPr>
      </w:pPr>
    </w:p>
    <w:p w14:paraId="3A4A0A7A" w14:textId="77777777" w:rsidR="00867670" w:rsidRDefault="00867670"/>
    <w:sectPr w:rsidR="00867670" w:rsidSect="00110B3F">
      <w:headerReference w:type="default" r:id="rId7"/>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A769" w14:textId="77777777" w:rsidR="00110B3F" w:rsidRDefault="00110B3F" w:rsidP="00110B3F">
      <w:pPr>
        <w:spacing w:after="0" w:line="240" w:lineRule="auto"/>
      </w:pPr>
      <w:r>
        <w:separator/>
      </w:r>
    </w:p>
  </w:endnote>
  <w:endnote w:type="continuationSeparator" w:id="0">
    <w:p w14:paraId="0E1601D6" w14:textId="77777777" w:rsidR="00110B3F" w:rsidRDefault="00110B3F" w:rsidP="0011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C784" w14:textId="77777777" w:rsidR="00110B3F" w:rsidRDefault="00110B3F" w:rsidP="00110B3F">
      <w:pPr>
        <w:spacing w:after="0" w:line="240" w:lineRule="auto"/>
      </w:pPr>
      <w:r>
        <w:separator/>
      </w:r>
    </w:p>
  </w:footnote>
  <w:footnote w:type="continuationSeparator" w:id="0">
    <w:p w14:paraId="3CE13BE1" w14:textId="77777777" w:rsidR="00110B3F" w:rsidRDefault="00110B3F" w:rsidP="00110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3685"/>
      <w:docPartObj>
        <w:docPartGallery w:val="Page Numbers (Top of Page)"/>
        <w:docPartUnique/>
      </w:docPartObj>
    </w:sdtPr>
    <w:sdtContent>
      <w:p w14:paraId="6C057C2C" w14:textId="4EA8FE83" w:rsidR="00110B3F" w:rsidRDefault="00110B3F">
        <w:pPr>
          <w:pStyle w:val="Antrats"/>
          <w:jc w:val="center"/>
        </w:pPr>
        <w:r>
          <w:fldChar w:fldCharType="begin"/>
        </w:r>
        <w:r>
          <w:instrText>PAGE   \* MERGEFORMAT</w:instrText>
        </w:r>
        <w:r>
          <w:fldChar w:fldCharType="separate"/>
        </w:r>
        <w:r>
          <w:t>2</w:t>
        </w:r>
        <w:r>
          <w:fldChar w:fldCharType="end"/>
        </w:r>
      </w:p>
    </w:sdtContent>
  </w:sdt>
  <w:p w14:paraId="56D27472" w14:textId="77777777" w:rsidR="00110B3F" w:rsidRDefault="00110B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431"/>
    <w:multiLevelType w:val="hybridMultilevel"/>
    <w:tmpl w:val="0DFE04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66214"/>
    <w:multiLevelType w:val="hybridMultilevel"/>
    <w:tmpl w:val="DC403B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748846664">
    <w:abstractNumId w:val="0"/>
  </w:num>
  <w:num w:numId="2" w16cid:durableId="88067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64"/>
    <w:rsid w:val="00110B3F"/>
    <w:rsid w:val="0062292A"/>
    <w:rsid w:val="006A681E"/>
    <w:rsid w:val="007F3664"/>
    <w:rsid w:val="00867670"/>
    <w:rsid w:val="00DF6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0C0966"/>
  <w15:chartTrackingRefBased/>
  <w15:docId w15:val="{1AF0F398-A351-412E-9EED-39522B5D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6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F36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10B3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10B3F"/>
  </w:style>
  <w:style w:type="paragraph" w:styleId="Porat">
    <w:name w:val="footer"/>
    <w:basedOn w:val="prastasis"/>
    <w:link w:val="PoratDiagrama"/>
    <w:uiPriority w:val="99"/>
    <w:unhideWhenUsed/>
    <w:rsid w:val="00110B3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10B3F"/>
  </w:style>
  <w:style w:type="paragraph" w:styleId="Sraopastraipa">
    <w:name w:val="List Paragraph"/>
    <w:basedOn w:val="prastasis"/>
    <w:uiPriority w:val="34"/>
    <w:qFormat/>
    <w:rsid w:val="006A6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2114</Words>
  <Characters>12052</Characters>
  <Application>Microsoft Office Word</Application>
  <DocSecurity>0</DocSecurity>
  <Lines>100</Lines>
  <Paragraphs>28</Paragraphs>
  <ScaleCrop>false</ScaleCrop>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Bartulienė</dc:creator>
  <cp:keywords/>
  <dc:description/>
  <cp:lastModifiedBy>grazina_s-PC</cp:lastModifiedBy>
  <cp:revision>3</cp:revision>
  <dcterms:created xsi:type="dcterms:W3CDTF">2023-07-03T06:13:00Z</dcterms:created>
  <dcterms:modified xsi:type="dcterms:W3CDTF">2023-07-03T06:15:00Z</dcterms:modified>
</cp:coreProperties>
</file>