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D8898" w14:textId="77777777" w:rsidR="00694F30" w:rsidRPr="00EE3CA5" w:rsidRDefault="00694F30" w:rsidP="00694F30">
      <w:pPr>
        <w:spacing w:after="0" w:line="240" w:lineRule="auto"/>
        <w:ind w:left="3888" w:firstLine="1296"/>
        <w:rPr>
          <w:rFonts w:ascii="Times New Roman" w:eastAsia="Times New Roman" w:hAnsi="Times New Roman" w:cs="Times New Roman"/>
          <w:kern w:val="0"/>
          <w:sz w:val="24"/>
          <w:szCs w:val="20"/>
          <w14:ligatures w14:val="none"/>
        </w:rPr>
      </w:pPr>
      <w:bookmarkStart w:id="0" w:name="_Hlk175837463"/>
      <w:r w:rsidRPr="00EE3CA5">
        <w:rPr>
          <w:rFonts w:ascii="Times New Roman" w:eastAsia="Times New Roman" w:hAnsi="Times New Roman" w:cs="Times New Roman"/>
          <w:kern w:val="0"/>
          <w:sz w:val="24"/>
          <w:szCs w:val="20"/>
          <w14:ligatures w14:val="none"/>
        </w:rPr>
        <w:t>PATVIRTINTA</w:t>
      </w:r>
    </w:p>
    <w:p w14:paraId="1F6E04B7" w14:textId="77777777" w:rsidR="00694F30" w:rsidRPr="00EE3CA5" w:rsidRDefault="00694F30" w:rsidP="00694F30">
      <w:pPr>
        <w:spacing w:after="0" w:line="240" w:lineRule="auto"/>
        <w:ind w:left="2304" w:firstLine="2880"/>
        <w:rPr>
          <w:rFonts w:ascii="Times New Roman" w:eastAsia="Times New Roman" w:hAnsi="Times New Roman" w:cs="Times New Roman"/>
          <w:kern w:val="0"/>
          <w:sz w:val="24"/>
          <w:szCs w:val="20"/>
          <w14:ligatures w14:val="none"/>
        </w:rPr>
      </w:pPr>
      <w:r w:rsidRPr="00EE3CA5">
        <w:rPr>
          <w:rFonts w:ascii="Times New Roman" w:eastAsia="Times New Roman" w:hAnsi="Times New Roman" w:cs="Times New Roman"/>
          <w:kern w:val="0"/>
          <w:sz w:val="24"/>
          <w:szCs w:val="20"/>
          <w14:ligatures w14:val="none"/>
        </w:rPr>
        <w:t xml:space="preserve">Kupiškio rajono savivaldybės </w:t>
      </w:r>
      <w:r>
        <w:rPr>
          <w:rFonts w:ascii="Times New Roman" w:eastAsia="Times New Roman" w:hAnsi="Times New Roman" w:cs="Times New Roman"/>
          <w:kern w:val="0"/>
          <w:sz w:val="24"/>
          <w:szCs w:val="20"/>
          <w14:ligatures w14:val="none"/>
        </w:rPr>
        <w:t xml:space="preserve">mero </w:t>
      </w:r>
    </w:p>
    <w:p w14:paraId="5AB79D9F" w14:textId="681E9525" w:rsidR="00694F30" w:rsidRPr="00EE3CA5" w:rsidRDefault="00694F30" w:rsidP="00694F30">
      <w:pPr>
        <w:spacing w:after="0" w:line="240" w:lineRule="auto"/>
        <w:ind w:left="2304" w:firstLine="2880"/>
        <w:jc w:val="both"/>
        <w:rPr>
          <w:rFonts w:ascii="Times New Roman" w:eastAsia="Times New Roman" w:hAnsi="Times New Roman" w:cs="Times New Roman"/>
          <w:kern w:val="0"/>
          <w:sz w:val="24"/>
          <w:szCs w:val="20"/>
          <w14:ligatures w14:val="none"/>
        </w:rPr>
      </w:pPr>
      <w:r w:rsidRPr="00EE3CA5">
        <w:rPr>
          <w:rFonts w:ascii="Times New Roman" w:eastAsia="Times New Roman" w:hAnsi="Times New Roman" w:cs="Times New Roman"/>
          <w:kern w:val="0"/>
          <w:sz w:val="24"/>
          <w:szCs w:val="20"/>
          <w14:ligatures w14:val="none"/>
        </w:rPr>
        <w:t xml:space="preserve">2024 m. </w:t>
      </w:r>
      <w:r w:rsidR="00DE367B">
        <w:rPr>
          <w:rFonts w:ascii="Times New Roman" w:eastAsia="Times New Roman" w:hAnsi="Times New Roman" w:cs="Times New Roman"/>
          <w:kern w:val="0"/>
          <w:sz w:val="24"/>
          <w:szCs w:val="20"/>
          <w14:ligatures w14:val="none"/>
        </w:rPr>
        <w:t>rugpjūčio 30</w:t>
      </w:r>
      <w:r w:rsidRPr="00EE3CA5">
        <w:rPr>
          <w:rFonts w:ascii="Times New Roman" w:eastAsia="Times New Roman" w:hAnsi="Times New Roman" w:cs="Times New Roman"/>
          <w:kern w:val="0"/>
          <w:sz w:val="24"/>
          <w:szCs w:val="20"/>
          <w14:ligatures w14:val="none"/>
        </w:rPr>
        <w:t xml:space="preserve"> d. </w:t>
      </w:r>
      <w:r>
        <w:rPr>
          <w:rFonts w:ascii="Times New Roman" w:eastAsia="Times New Roman" w:hAnsi="Times New Roman" w:cs="Times New Roman"/>
          <w:kern w:val="0"/>
          <w:sz w:val="24"/>
          <w:szCs w:val="20"/>
          <w14:ligatures w14:val="none"/>
        </w:rPr>
        <w:t xml:space="preserve">potvarkiu </w:t>
      </w:r>
      <w:r w:rsidRPr="00EE3CA5">
        <w:rPr>
          <w:rFonts w:ascii="Times New Roman" w:eastAsia="Times New Roman" w:hAnsi="Times New Roman" w:cs="Times New Roman"/>
          <w:kern w:val="0"/>
          <w:sz w:val="24"/>
          <w:szCs w:val="20"/>
          <w14:ligatures w14:val="none"/>
        </w:rPr>
        <w:t xml:space="preserve">Nr. </w:t>
      </w:r>
      <w:r w:rsidR="00DE367B">
        <w:rPr>
          <w:rFonts w:ascii="Times New Roman" w:eastAsia="Times New Roman" w:hAnsi="Times New Roman" w:cs="Times New Roman"/>
          <w:kern w:val="0"/>
          <w:sz w:val="24"/>
          <w:szCs w:val="20"/>
          <w14:ligatures w14:val="none"/>
        </w:rPr>
        <w:t>MV</w:t>
      </w:r>
      <w:r w:rsidRPr="00EE3CA5">
        <w:rPr>
          <w:rFonts w:ascii="Times New Roman" w:eastAsia="Times New Roman" w:hAnsi="Times New Roman" w:cs="Times New Roman"/>
          <w:kern w:val="0"/>
          <w:sz w:val="24"/>
          <w:szCs w:val="20"/>
          <w14:ligatures w14:val="none"/>
        </w:rPr>
        <w:t>-</w:t>
      </w:r>
      <w:r w:rsidR="00DE367B">
        <w:rPr>
          <w:rFonts w:ascii="Times New Roman" w:eastAsia="Times New Roman" w:hAnsi="Times New Roman" w:cs="Times New Roman"/>
          <w:kern w:val="0"/>
          <w:sz w:val="24"/>
          <w:szCs w:val="20"/>
          <w14:ligatures w14:val="none"/>
        </w:rPr>
        <w:t>303</w:t>
      </w:r>
    </w:p>
    <w:p w14:paraId="5126BEFE" w14:textId="77777777" w:rsidR="00694F30" w:rsidRPr="00EE3CA5" w:rsidRDefault="00694F30" w:rsidP="00694F30">
      <w:pPr>
        <w:spacing w:after="0" w:line="240" w:lineRule="auto"/>
        <w:jc w:val="both"/>
        <w:rPr>
          <w:rFonts w:ascii="Times New Roman" w:eastAsia="Calibri" w:hAnsi="Times New Roman" w:cs="Times New Roman"/>
          <w:kern w:val="0"/>
          <w:sz w:val="24"/>
          <w14:ligatures w14:val="none"/>
        </w:rPr>
      </w:pPr>
    </w:p>
    <w:p w14:paraId="5679F522" w14:textId="77777777" w:rsidR="00694F30" w:rsidRPr="00EE3CA5" w:rsidRDefault="00694F30" w:rsidP="00694F30">
      <w:pPr>
        <w:spacing w:after="0" w:line="240" w:lineRule="auto"/>
        <w:jc w:val="center"/>
        <w:rPr>
          <w:rFonts w:ascii="Times New Roman" w:eastAsia="Calibri" w:hAnsi="Times New Roman" w:cs="Times New Roman"/>
          <w:b/>
          <w:bCs/>
          <w:kern w:val="0"/>
          <w:sz w:val="24"/>
          <w:szCs w:val="24"/>
          <w14:ligatures w14:val="none"/>
        </w:rPr>
      </w:pPr>
      <w:r w:rsidRPr="00EE3CA5">
        <w:rPr>
          <w:rFonts w:ascii="Times New Roman" w:eastAsia="Calibri" w:hAnsi="Times New Roman" w:cs="Times New Roman"/>
          <w:b/>
          <w:bCs/>
          <w:kern w:val="0"/>
          <w:sz w:val="24"/>
          <w:szCs w:val="24"/>
          <w14:ligatures w14:val="none"/>
        </w:rPr>
        <w:t xml:space="preserve">GLOBOS CENTRO VEIKLOS </w:t>
      </w:r>
      <w:r>
        <w:rPr>
          <w:rFonts w:ascii="Times New Roman" w:eastAsia="Calibri" w:hAnsi="Times New Roman" w:cs="Times New Roman"/>
          <w:b/>
          <w:bCs/>
          <w:kern w:val="0"/>
          <w:sz w:val="24"/>
          <w:szCs w:val="24"/>
          <w14:ligatures w14:val="none"/>
        </w:rPr>
        <w:t xml:space="preserve">ORGANIZAVIMO </w:t>
      </w:r>
      <w:r w:rsidRPr="00EE3CA5">
        <w:rPr>
          <w:rFonts w:ascii="Times New Roman" w:eastAsia="Calibri" w:hAnsi="Times New Roman" w:cs="Times New Roman"/>
          <w:b/>
          <w:bCs/>
          <w:kern w:val="0"/>
          <w:sz w:val="24"/>
          <w:szCs w:val="24"/>
          <w14:ligatures w14:val="none"/>
        </w:rPr>
        <w:t>KUPIŠKIO RAJONO SAVIVALDYBĖJE TVARKOS APRAŠAS</w:t>
      </w:r>
    </w:p>
    <w:p w14:paraId="1FBDF18B" w14:textId="77777777" w:rsidR="00694F30" w:rsidRPr="00EE3CA5" w:rsidRDefault="00694F30" w:rsidP="00694F30">
      <w:pPr>
        <w:spacing w:after="0" w:line="240" w:lineRule="auto"/>
        <w:jc w:val="center"/>
        <w:rPr>
          <w:rFonts w:ascii="Times New Roman" w:eastAsia="Calibri" w:hAnsi="Times New Roman" w:cs="Arial"/>
          <w:b/>
          <w:bCs/>
          <w:color w:val="000000"/>
          <w:kern w:val="0"/>
          <w:sz w:val="24"/>
          <w:szCs w:val="24"/>
          <w14:ligatures w14:val="none"/>
        </w:rPr>
      </w:pPr>
    </w:p>
    <w:p w14:paraId="54E83351" w14:textId="77777777" w:rsidR="00694F30" w:rsidRPr="00EE3CA5"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EE3CA5">
        <w:rPr>
          <w:rFonts w:ascii="Times New Roman" w:eastAsia="Times New Roman" w:hAnsi="Times New Roman" w:cs="Times New Roman"/>
          <w:b/>
          <w:bCs/>
          <w:color w:val="000000"/>
          <w:kern w:val="0"/>
          <w:sz w:val="24"/>
          <w:szCs w:val="24"/>
          <w:lang w:eastAsia="lt-LT"/>
          <w14:ligatures w14:val="none"/>
        </w:rPr>
        <w:t>I SKYRIUS</w:t>
      </w:r>
    </w:p>
    <w:p w14:paraId="6B0591C0"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BENDROSIOS NUOSTATOS</w:t>
      </w:r>
    </w:p>
    <w:p w14:paraId="4FB55F18"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p>
    <w:p w14:paraId="7C0E0EBB" w14:textId="4BC3ADF5" w:rsidR="00694F30" w:rsidRPr="001341C0" w:rsidRDefault="00694F30" w:rsidP="007B11C2">
      <w:pPr>
        <w:tabs>
          <w:tab w:val="left" w:pos="1276"/>
        </w:tabs>
        <w:spacing w:after="0" w:line="360" w:lineRule="auto"/>
        <w:jc w:val="both"/>
        <w:rPr>
          <w:rFonts w:ascii="Times New Roman" w:eastAsia="Calibri" w:hAnsi="Times New Roman" w:cs="Arial"/>
          <w:kern w:val="0"/>
          <w:sz w:val="24"/>
          <w:szCs w:val="24"/>
          <w14:ligatures w14:val="none"/>
        </w:rPr>
      </w:pPr>
      <w:r w:rsidRPr="001341C0">
        <w:rPr>
          <w:rFonts w:ascii="Times New Roman" w:eastAsia="Calibri" w:hAnsi="Times New Roman" w:cs="Arial"/>
          <w:color w:val="000000"/>
          <w:kern w:val="0"/>
          <w:sz w:val="24"/>
          <w:szCs w:val="24"/>
          <w14:ligatures w14:val="none"/>
        </w:rPr>
        <w:tab/>
      </w:r>
      <w:r w:rsidRPr="001341C0">
        <w:rPr>
          <w:rFonts w:ascii="Times New Roman" w:eastAsia="Calibri" w:hAnsi="Times New Roman" w:cs="Arial"/>
          <w:kern w:val="0"/>
          <w:sz w:val="24"/>
          <w:szCs w:val="24"/>
          <w14:ligatures w14:val="none"/>
        </w:rPr>
        <w:t xml:space="preserve">1. </w:t>
      </w:r>
      <w:r w:rsidRPr="001341C0">
        <w:rPr>
          <w:rFonts w:ascii="Times New Roman" w:eastAsia="Calibri" w:hAnsi="Times New Roman" w:cs="Times New Roman"/>
          <w:bCs/>
          <w:kern w:val="0"/>
          <w:sz w:val="24"/>
          <w:szCs w:val="24"/>
          <w14:ligatures w14:val="none"/>
        </w:rPr>
        <w:t xml:space="preserve">Globos centro veiklos </w:t>
      </w:r>
      <w:r>
        <w:rPr>
          <w:rFonts w:ascii="Times New Roman" w:eastAsia="Calibri" w:hAnsi="Times New Roman" w:cs="Times New Roman"/>
          <w:bCs/>
          <w:kern w:val="0"/>
          <w:sz w:val="24"/>
          <w:szCs w:val="24"/>
          <w14:ligatures w14:val="none"/>
        </w:rPr>
        <w:t xml:space="preserve">organizavimo </w:t>
      </w:r>
      <w:r w:rsidRPr="001341C0">
        <w:rPr>
          <w:rFonts w:ascii="Times New Roman" w:eastAsia="Calibri" w:hAnsi="Times New Roman" w:cs="Times New Roman"/>
          <w:bCs/>
          <w:kern w:val="0"/>
          <w:sz w:val="24"/>
          <w:szCs w:val="24"/>
          <w14:ligatures w14:val="none"/>
        </w:rPr>
        <w:t xml:space="preserve">Kupiškio rajono savivaldybėje </w:t>
      </w:r>
      <w:r w:rsidRPr="001341C0">
        <w:rPr>
          <w:rFonts w:ascii="Times New Roman" w:eastAsia="Times New Roman" w:hAnsi="Times New Roman" w:cs="Times New Roman"/>
          <w:kern w:val="0"/>
          <w:sz w:val="24"/>
          <w:szCs w:val="24"/>
          <w14:ligatures w14:val="none"/>
        </w:rPr>
        <w:t xml:space="preserve">tvarkos aprašas </w:t>
      </w:r>
      <w:r w:rsidRPr="001341C0">
        <w:rPr>
          <w:rFonts w:ascii="Times New Roman" w:eastAsia="Calibri" w:hAnsi="Times New Roman" w:cs="Arial"/>
          <w:kern w:val="0"/>
          <w:sz w:val="24"/>
          <w:szCs w:val="24"/>
          <w14:ligatures w14:val="none"/>
        </w:rPr>
        <w:t>(toliau – Tvarkos aprašas) nustato globos centro veiklos tikslą, teises ir funkcijas, budinčio ir nuolatinio globotojo, globėjo (rūpintojo) veiklą, pagalbos koordinavimą ir teikimą budintiems ir nuolatiniams globotojams, globėjams (rūpintojams), įtėviams, šeimynų dalyviams, šeiminių namų darbuotojams, globos centro</w:t>
      </w:r>
      <w:r>
        <w:rPr>
          <w:rFonts w:ascii="Times New Roman" w:eastAsia="Calibri" w:hAnsi="Times New Roman" w:cs="Arial"/>
          <w:kern w:val="0"/>
          <w:sz w:val="24"/>
          <w:szCs w:val="24"/>
          <w14:ligatures w14:val="none"/>
        </w:rPr>
        <w:t xml:space="preserve"> ir</w:t>
      </w:r>
      <w:r w:rsidRPr="001341C0">
        <w:rPr>
          <w:rFonts w:ascii="Times New Roman" w:eastAsia="Calibri" w:hAnsi="Times New Roman" w:cs="Arial"/>
          <w:kern w:val="0"/>
          <w:sz w:val="24"/>
          <w:szCs w:val="24"/>
          <w14:ligatures w14:val="none"/>
        </w:rPr>
        <w:t xml:space="preserve"> budinčio</w:t>
      </w:r>
      <w:r>
        <w:rPr>
          <w:rFonts w:ascii="Times New Roman" w:eastAsia="Calibri" w:hAnsi="Times New Roman" w:cs="Arial"/>
          <w:kern w:val="0"/>
          <w:sz w:val="24"/>
          <w:szCs w:val="24"/>
          <w14:ligatures w14:val="none"/>
        </w:rPr>
        <w:t xml:space="preserve"> ar</w:t>
      </w:r>
      <w:r w:rsidRPr="001341C0">
        <w:rPr>
          <w:rFonts w:ascii="Times New Roman" w:eastAsia="Calibri" w:hAnsi="Times New Roman" w:cs="Arial"/>
          <w:kern w:val="0"/>
          <w:sz w:val="24"/>
          <w:szCs w:val="24"/>
          <w14:ligatures w14:val="none"/>
        </w:rPr>
        <w:t xml:space="preserve"> nuolatinio globotojo veiklos finansavimą</w:t>
      </w:r>
      <w:r>
        <w:rPr>
          <w:rFonts w:ascii="Times New Roman" w:eastAsia="Calibri" w:hAnsi="Times New Roman" w:cs="Arial"/>
          <w:kern w:val="0"/>
          <w:sz w:val="24"/>
          <w:szCs w:val="24"/>
          <w14:ligatures w14:val="none"/>
        </w:rPr>
        <w:t xml:space="preserve"> ir pagalbos pinigų mokėjimą.</w:t>
      </w:r>
    </w:p>
    <w:p w14:paraId="4258152B" w14:textId="77777777" w:rsidR="00694F30" w:rsidRPr="001341C0" w:rsidRDefault="00694F30" w:rsidP="00694F30">
      <w:pPr>
        <w:spacing w:after="0" w:line="360" w:lineRule="auto"/>
        <w:jc w:val="both"/>
        <w:rPr>
          <w:rFonts w:ascii="Times New Roman" w:eastAsia="Calibri" w:hAnsi="Times New Roman" w:cs="Arial"/>
          <w:kern w:val="0"/>
          <w:sz w:val="24"/>
          <w:szCs w:val="24"/>
          <w14:ligatures w14:val="none"/>
        </w:rPr>
      </w:pPr>
      <w:r w:rsidRPr="001341C0">
        <w:rPr>
          <w:rFonts w:ascii="Times New Roman" w:eastAsia="Calibri" w:hAnsi="Times New Roman" w:cs="Arial"/>
          <w:color w:val="000000"/>
          <w:kern w:val="0"/>
          <w:sz w:val="24"/>
          <w:szCs w:val="24"/>
          <w14:ligatures w14:val="none"/>
        </w:rPr>
        <w:tab/>
      </w:r>
      <w:r w:rsidRPr="001341C0">
        <w:rPr>
          <w:rFonts w:ascii="Times New Roman" w:eastAsia="Calibri" w:hAnsi="Times New Roman" w:cs="Times New Roman"/>
          <w:color w:val="000000"/>
          <w:kern w:val="0"/>
          <w:sz w:val="24"/>
          <w:szCs w:val="24"/>
          <w:lang w:eastAsia="lt-LT"/>
          <w14:ligatures w14:val="none"/>
        </w:rPr>
        <w:t xml:space="preserve">2. Šis Tvarkos aprašas parengtas </w:t>
      </w:r>
      <w:r w:rsidRPr="001341C0">
        <w:rPr>
          <w:rFonts w:ascii="Times New Roman" w:eastAsia="Calibri" w:hAnsi="Times New Roman" w:cs="Times New Roman"/>
          <w:kern w:val="0"/>
          <w:sz w:val="24"/>
          <w:szCs w:val="24"/>
          <w:lang w:eastAsia="lt-LT"/>
          <w14:ligatures w14:val="none"/>
        </w:rPr>
        <w:t xml:space="preserve">vadovaujantis Lietuvos Respublikos </w:t>
      </w:r>
      <w:r>
        <w:rPr>
          <w:rFonts w:ascii="Times New Roman" w:eastAsia="Calibri" w:hAnsi="Times New Roman" w:cs="Times New Roman"/>
          <w:kern w:val="0"/>
          <w:sz w:val="24"/>
          <w:szCs w:val="24"/>
          <w:lang w:eastAsia="lt-LT"/>
          <w14:ligatures w14:val="none"/>
        </w:rPr>
        <w:t>s</w:t>
      </w:r>
      <w:r w:rsidRPr="001341C0">
        <w:rPr>
          <w:rFonts w:ascii="Times New Roman" w:eastAsia="Calibri" w:hAnsi="Times New Roman" w:cs="Times New Roman"/>
          <w:kern w:val="0"/>
          <w:sz w:val="24"/>
          <w:szCs w:val="24"/>
          <w:lang w:eastAsia="lt-LT"/>
          <w14:ligatures w14:val="none"/>
        </w:rPr>
        <w:t xml:space="preserve">ocialinių paslaugų įstatymu (toliau – </w:t>
      </w:r>
      <w:r>
        <w:rPr>
          <w:rFonts w:ascii="Times New Roman" w:eastAsia="Calibri" w:hAnsi="Times New Roman" w:cs="Times New Roman"/>
          <w:kern w:val="0"/>
          <w:sz w:val="24"/>
          <w:szCs w:val="24"/>
          <w:lang w:eastAsia="lt-LT"/>
          <w14:ligatures w14:val="none"/>
        </w:rPr>
        <w:t>Socialinių paslaugų į</w:t>
      </w:r>
      <w:r w:rsidRPr="001341C0">
        <w:rPr>
          <w:rFonts w:ascii="Times New Roman" w:eastAsia="Calibri" w:hAnsi="Times New Roman" w:cs="Times New Roman"/>
          <w:kern w:val="0"/>
          <w:sz w:val="24"/>
          <w:szCs w:val="24"/>
          <w:lang w:eastAsia="lt-LT"/>
          <w14:ligatures w14:val="none"/>
        </w:rPr>
        <w:t xml:space="preserve">statymas), </w:t>
      </w:r>
      <w:r w:rsidRPr="00EE3CA5">
        <w:rPr>
          <w:rFonts w:ascii="Times New Roman" w:eastAsia="Times New Roman" w:hAnsi="Times New Roman" w:cs="Arial"/>
          <w:kern w:val="0"/>
          <w:sz w:val="24"/>
          <w:szCs w:val="24"/>
          <w14:ligatures w14:val="none"/>
        </w:rPr>
        <w:t>Globos centro veiklos apraš</w:t>
      </w:r>
      <w:r>
        <w:rPr>
          <w:rFonts w:ascii="Times New Roman" w:eastAsia="Times New Roman" w:hAnsi="Times New Roman" w:cs="Arial"/>
          <w:kern w:val="0"/>
          <w:sz w:val="24"/>
          <w:szCs w:val="24"/>
          <w14:ligatures w14:val="none"/>
        </w:rPr>
        <w:t>u</w:t>
      </w:r>
      <w:r w:rsidRPr="00EE3CA5">
        <w:rPr>
          <w:rFonts w:ascii="Times New Roman" w:eastAsia="Times New Roman" w:hAnsi="Times New Roman" w:cs="Arial"/>
          <w:kern w:val="0"/>
          <w:sz w:val="24"/>
          <w:szCs w:val="24"/>
          <w14:ligatures w14:val="none"/>
        </w:rPr>
        <w:t xml:space="preserve">, patvirtintu Lietuvos Respublikos socialinės apsaugos ir darbo ministro </w:t>
      </w:r>
      <w:r>
        <w:rPr>
          <w:rFonts w:ascii="Times New Roman" w:eastAsia="Times New Roman" w:hAnsi="Times New Roman" w:cs="Arial"/>
          <w:kern w:val="0"/>
          <w:sz w:val="24"/>
          <w:szCs w:val="24"/>
          <w14:ligatures w14:val="none"/>
        </w:rPr>
        <w:t>2018 m. sausio 19 d. įsakymo Nr. A1-28 „</w:t>
      </w:r>
      <w:r w:rsidRPr="00EE3CA5">
        <w:rPr>
          <w:rFonts w:ascii="Times New Roman" w:eastAsia="Times New Roman" w:hAnsi="Times New Roman" w:cs="Arial"/>
          <w:kern w:val="0"/>
          <w:sz w:val="24"/>
          <w:szCs w:val="24"/>
          <w14:ligatures w14:val="none"/>
        </w:rPr>
        <w:t>Dėl Globos centro veiklos</w:t>
      </w:r>
      <w:r>
        <w:rPr>
          <w:rFonts w:ascii="Times New Roman" w:eastAsia="Times New Roman" w:hAnsi="Times New Roman" w:cs="Arial"/>
          <w:kern w:val="0"/>
          <w:sz w:val="24"/>
          <w:szCs w:val="24"/>
          <w14:ligatures w14:val="none"/>
        </w:rPr>
        <w:t xml:space="preserve"> ir vaiko budinčio globotojo vykdomos veiklos priežiūros organizavimo ir kokybės priežiūros tvarkos aprašo patvirtinimo“ </w:t>
      </w:r>
      <w:r w:rsidRPr="001341C0">
        <w:rPr>
          <w:rFonts w:ascii="Times New Roman" w:eastAsia="Calibri" w:hAnsi="Times New Roman" w:cs="Times New Roman"/>
          <w:kern w:val="0"/>
          <w:sz w:val="24"/>
          <w:szCs w:val="24"/>
          <w:lang w:eastAsia="lt-LT"/>
          <w14:ligatures w14:val="none"/>
        </w:rPr>
        <w:t>(toliau – Aprašas).</w:t>
      </w:r>
    </w:p>
    <w:p w14:paraId="4830E890" w14:textId="77777777" w:rsidR="00694F30" w:rsidRPr="001341C0" w:rsidRDefault="00694F30" w:rsidP="007B11C2">
      <w:pPr>
        <w:tabs>
          <w:tab w:val="left" w:pos="1276"/>
        </w:tabs>
        <w:spacing w:after="0" w:line="360" w:lineRule="auto"/>
        <w:jc w:val="both"/>
        <w:rPr>
          <w:rFonts w:ascii="Times New Roman" w:eastAsia="Calibri" w:hAnsi="Times New Roman" w:cs="Arial"/>
          <w:color w:val="000000"/>
          <w:kern w:val="0"/>
          <w:sz w:val="24"/>
          <w:szCs w:val="24"/>
          <w14:ligatures w14:val="none"/>
        </w:rPr>
      </w:pPr>
      <w:r w:rsidRPr="001341C0">
        <w:rPr>
          <w:rFonts w:ascii="Times New Roman" w:eastAsia="Calibri" w:hAnsi="Times New Roman" w:cs="Arial"/>
          <w:color w:val="000000"/>
          <w:kern w:val="0"/>
          <w:sz w:val="24"/>
          <w:szCs w:val="24"/>
          <w14:ligatures w14:val="none"/>
        </w:rPr>
        <w:tab/>
        <w:t xml:space="preserve">3. Tvarkos apraše vartojamos sąvokos: </w:t>
      </w:r>
    </w:p>
    <w:p w14:paraId="1756C344" w14:textId="77777777" w:rsidR="00694F30" w:rsidRPr="001341C0" w:rsidRDefault="00694F30" w:rsidP="00694F30">
      <w:pPr>
        <w:tabs>
          <w:tab w:val="left" w:pos="0"/>
        </w:tabs>
        <w:spacing w:after="0" w:line="360" w:lineRule="auto"/>
        <w:ind w:firstLine="720"/>
        <w:jc w:val="both"/>
        <w:rPr>
          <w:rFonts w:ascii="Times New Roman" w:eastAsia="Calibri" w:hAnsi="Times New Roman" w:cs="Times New Roman"/>
          <w:color w:val="000000"/>
          <w:kern w:val="0"/>
          <w:sz w:val="24"/>
          <w:szCs w:val="24"/>
          <w14:ligatures w14:val="none"/>
        </w:rPr>
      </w:pPr>
      <w:r w:rsidRPr="001341C0">
        <w:rPr>
          <w:rFonts w:ascii="Times New Roman" w:eastAsia="Calibri" w:hAnsi="Times New Roman" w:cs="Arial"/>
          <w:color w:val="000000"/>
          <w:kern w:val="0"/>
          <w:sz w:val="24"/>
          <w:szCs w:val="24"/>
          <w14:ligatures w14:val="none"/>
        </w:rPr>
        <w:tab/>
      </w:r>
      <w:r w:rsidRPr="001341C0">
        <w:rPr>
          <w:rFonts w:ascii="Times New Roman" w:eastAsia="Calibri" w:hAnsi="Times New Roman" w:cs="Times New Roman"/>
          <w:color w:val="000000"/>
          <w:kern w:val="0"/>
          <w:sz w:val="24"/>
          <w:szCs w:val="24"/>
          <w14:ligatures w14:val="none"/>
        </w:rPr>
        <w:t xml:space="preserve">3.1. </w:t>
      </w:r>
      <w:r>
        <w:rPr>
          <w:rFonts w:ascii="Times New Roman" w:eastAsia="Calibri" w:hAnsi="Times New Roman" w:cs="Times New Roman"/>
          <w:b/>
          <w:bCs/>
          <w:color w:val="000000"/>
          <w:kern w:val="0"/>
          <w:sz w:val="24"/>
          <w:szCs w:val="24"/>
          <w14:ligatures w14:val="none"/>
        </w:rPr>
        <w:t>g</w:t>
      </w:r>
      <w:r w:rsidRPr="001341C0">
        <w:rPr>
          <w:rFonts w:ascii="Times New Roman" w:eastAsia="Calibri" w:hAnsi="Times New Roman" w:cs="Times New Roman"/>
          <w:b/>
          <w:bCs/>
          <w:color w:val="000000"/>
          <w:kern w:val="0"/>
          <w:sz w:val="24"/>
          <w:szCs w:val="24"/>
          <w14:ligatures w14:val="none"/>
        </w:rPr>
        <w:t xml:space="preserve">lobos centras </w:t>
      </w:r>
      <w:r w:rsidRPr="001341C0">
        <w:rPr>
          <w:rFonts w:ascii="Times New Roman" w:eastAsia="Calibri" w:hAnsi="Times New Roman" w:cs="Times New Roman"/>
          <w:color w:val="000000"/>
          <w:kern w:val="0"/>
          <w:sz w:val="24"/>
          <w:szCs w:val="24"/>
          <w14:ligatures w14:val="none"/>
        </w:rPr>
        <w:t>–</w:t>
      </w:r>
      <w:r w:rsidRPr="001341C0">
        <w:rPr>
          <w:rFonts w:ascii="Times New Roman" w:eastAsia="Calibri" w:hAnsi="Times New Roman" w:cs="Times New Roman"/>
          <w:b/>
          <w:bCs/>
          <w:color w:val="000000"/>
          <w:kern w:val="0"/>
          <w:sz w:val="24"/>
          <w:szCs w:val="24"/>
          <w14:ligatures w14:val="none"/>
        </w:rPr>
        <w:t xml:space="preserve"> </w:t>
      </w:r>
      <w:r w:rsidRPr="001341C0">
        <w:rPr>
          <w:rFonts w:ascii="Times New Roman" w:eastAsia="Calibri" w:hAnsi="Times New Roman" w:cs="Times New Roman"/>
          <w:color w:val="000000"/>
          <w:kern w:val="0"/>
          <w:sz w:val="24"/>
          <w:szCs w:val="24"/>
          <w14:ligatures w14:val="none"/>
        </w:rPr>
        <w:t>Kupiškio socialinių paslaugų centro padalinys, kuris</w:t>
      </w:r>
      <w:r>
        <w:rPr>
          <w:rFonts w:ascii="Times New Roman" w:eastAsia="Calibri" w:hAnsi="Times New Roman" w:cs="Times New Roman"/>
          <w:color w:val="000000"/>
          <w:kern w:val="0"/>
          <w:sz w:val="24"/>
          <w:szCs w:val="24"/>
          <w14:ligatures w14:val="none"/>
        </w:rPr>
        <w:t>,</w:t>
      </w:r>
      <w:r w:rsidRPr="001341C0">
        <w:rPr>
          <w:rFonts w:ascii="Times New Roman" w:eastAsia="Calibri" w:hAnsi="Times New Roman" w:cs="Times New Roman"/>
          <w:color w:val="000000"/>
          <w:kern w:val="0"/>
          <w:sz w:val="24"/>
          <w:szCs w:val="24"/>
          <w14:ligatures w14:val="none"/>
        </w:rPr>
        <w:t xml:space="preserve"> įgyvendindamas vaiko globėjo (rūpintojo) teises ir pareigas, pagal tarpusavio bendradarbiavimo ir paslaugų teikimo sutartį </w:t>
      </w:r>
      <w:r>
        <w:rPr>
          <w:rFonts w:ascii="Times New Roman" w:eastAsia="Calibri" w:hAnsi="Times New Roman" w:cs="Times New Roman"/>
          <w:color w:val="000000"/>
          <w:kern w:val="0"/>
          <w:sz w:val="24"/>
          <w:szCs w:val="24"/>
          <w14:ligatures w14:val="none"/>
        </w:rPr>
        <w:t xml:space="preserve">(toliau – Sutartis) </w:t>
      </w:r>
      <w:r w:rsidRPr="001341C0">
        <w:rPr>
          <w:rFonts w:ascii="Times New Roman" w:eastAsia="Calibri" w:hAnsi="Times New Roman" w:cs="Times New Roman"/>
          <w:color w:val="000000"/>
          <w:kern w:val="0"/>
          <w:sz w:val="24"/>
          <w:szCs w:val="24"/>
          <w14:ligatures w14:val="none"/>
        </w:rPr>
        <w:t>perduoda likusį be tėvų globos ir (ar) socialinę riziką patiriantį vaiką prižiūrėti budinčiam arba nuolatiniam globotojui, pagal poreikį teikia ir organizuoja socialines paslaugas bei kitą pagalbą vaikui, budinčiam ir nuolatiniam globotojui, globėjui (rūpintojui), įtėviams, šeimynų dalyviams, socialinių paslaugų įstaigų, dirbančių su vaikais, darbuotojams, taip pat kitokią pagalbą vaiko tėvams vaiką grąžinant į šeimą;</w:t>
      </w:r>
    </w:p>
    <w:p w14:paraId="768DD134" w14:textId="77777777" w:rsidR="00694F30" w:rsidRPr="001341C0" w:rsidRDefault="00694F30" w:rsidP="00694F30">
      <w:pPr>
        <w:spacing w:after="0" w:line="360" w:lineRule="auto"/>
        <w:ind w:firstLine="720"/>
        <w:jc w:val="both"/>
        <w:rPr>
          <w:rFonts w:ascii="Times New Roman" w:eastAsia="Batang" w:hAnsi="Times New Roman" w:cs="Times New Roman"/>
          <w:kern w:val="0"/>
          <w:sz w:val="24"/>
          <w:szCs w:val="24"/>
          <w14:ligatures w14:val="none"/>
        </w:rPr>
      </w:pPr>
      <w:r w:rsidRPr="001341C0">
        <w:rPr>
          <w:rFonts w:ascii="Times New Roman" w:eastAsia="Calibri" w:hAnsi="Times New Roman" w:cs="Arial"/>
          <w:color w:val="000000"/>
          <w:kern w:val="0"/>
          <w:sz w:val="24"/>
          <w:szCs w:val="24"/>
          <w14:ligatures w14:val="none"/>
        </w:rPr>
        <w:tab/>
      </w:r>
      <w:r w:rsidRPr="001341C0">
        <w:rPr>
          <w:rFonts w:ascii="Times New Roman" w:eastAsia="Calibri" w:hAnsi="Times New Roman" w:cs="Arial"/>
          <w:kern w:val="0"/>
          <w:sz w:val="24"/>
          <w:szCs w:val="24"/>
          <w14:ligatures w14:val="none"/>
        </w:rPr>
        <w:t xml:space="preserve">3.2. </w:t>
      </w:r>
      <w:r w:rsidRPr="001341C0">
        <w:rPr>
          <w:rFonts w:ascii="Times New Roman" w:eastAsia="Calibri" w:hAnsi="Times New Roman" w:cs="Arial"/>
          <w:b/>
          <w:bCs/>
          <w:kern w:val="0"/>
          <w:sz w:val="24"/>
          <w:szCs w:val="24"/>
          <w:lang w:eastAsia="lt-LT"/>
          <w14:ligatures w14:val="none"/>
        </w:rPr>
        <w:t xml:space="preserve">budintis globotojas </w:t>
      </w:r>
      <w:r w:rsidRPr="001341C0">
        <w:rPr>
          <w:rFonts w:ascii="Times New Roman" w:eastAsia="Calibri" w:hAnsi="Times New Roman" w:cs="Times New Roman"/>
          <w:bCs/>
          <w:kern w:val="0"/>
          <w:sz w:val="24"/>
          <w:szCs w:val="24"/>
          <w:lang w:eastAsia="lt-LT"/>
          <w14:ligatures w14:val="none"/>
        </w:rPr>
        <w:t>–</w:t>
      </w:r>
      <w:bookmarkStart w:id="1" w:name="_Hlk172713211"/>
      <w:r w:rsidRPr="001341C0">
        <w:rPr>
          <w:rFonts w:ascii="Times New Roman" w:eastAsia="Calibri" w:hAnsi="Times New Roman" w:cs="Times New Roman"/>
          <w:bCs/>
          <w:kern w:val="0"/>
          <w:sz w:val="24"/>
          <w:szCs w:val="24"/>
          <w:lang w:eastAsia="lt-LT"/>
          <w14:ligatures w14:val="none"/>
        </w:rPr>
        <w:t xml:space="preserve"> </w:t>
      </w:r>
      <w:r w:rsidRPr="001341C0">
        <w:rPr>
          <w:rFonts w:ascii="Times New Roman" w:eastAsia="Batang" w:hAnsi="Times New Roman" w:cs="Times New Roman"/>
          <w:kern w:val="0"/>
          <w:sz w:val="24"/>
          <w:szCs w:val="24"/>
          <w14:ligatures w14:val="none"/>
        </w:rPr>
        <w:t xml:space="preserve">fizinis asmuo, kuris pagal  </w:t>
      </w:r>
      <w:r>
        <w:rPr>
          <w:rFonts w:ascii="Times New Roman" w:eastAsia="Batang" w:hAnsi="Times New Roman" w:cs="Times New Roman"/>
          <w:kern w:val="0"/>
          <w:sz w:val="24"/>
          <w:szCs w:val="24"/>
          <w14:ligatures w14:val="none"/>
        </w:rPr>
        <w:t>S</w:t>
      </w:r>
      <w:r w:rsidRPr="001341C0">
        <w:rPr>
          <w:rFonts w:ascii="Times New Roman" w:eastAsia="Batang" w:hAnsi="Times New Roman" w:cs="Times New Roman"/>
          <w:kern w:val="0"/>
          <w:sz w:val="24"/>
          <w:szCs w:val="24"/>
          <w14:ligatures w14:val="none"/>
        </w:rPr>
        <w:t>utartį, sudarytą su globos centru, prireikus laikinai prižiūri be tėvų globos likusius vaikus (išskyrus vaikus, kuriems įstatymų nustatyta tvarka nustatyta nuolatinė globa (rūpyba) ir kurie atitinka Tvarkos aprašo 13 punkt</w:t>
      </w:r>
      <w:r>
        <w:rPr>
          <w:rFonts w:ascii="Times New Roman" w:eastAsia="Batang" w:hAnsi="Times New Roman" w:cs="Times New Roman"/>
          <w:kern w:val="0"/>
          <w:sz w:val="24"/>
          <w:szCs w:val="24"/>
          <w14:ligatures w14:val="none"/>
        </w:rPr>
        <w:t>e</w:t>
      </w:r>
      <w:r w:rsidRPr="001341C0">
        <w:rPr>
          <w:rFonts w:ascii="Times New Roman" w:eastAsia="Batang" w:hAnsi="Times New Roman" w:cs="Times New Roman"/>
          <w:kern w:val="0"/>
          <w:sz w:val="24"/>
          <w:szCs w:val="24"/>
          <w14:ligatures w14:val="none"/>
        </w:rPr>
        <w:t xml:space="preserve"> nustatytus požymius) ir (ar) socialinę riziką patiriančius vaikus, su kuriais jis nesusijęs giminystės ryšiais. </w:t>
      </w:r>
      <w:r w:rsidRPr="001341C0">
        <w:rPr>
          <w:rFonts w:ascii="Times New Roman" w:eastAsia="Calibri" w:hAnsi="Times New Roman" w:cs="Times New Roman"/>
          <w:bCs/>
          <w:kern w:val="0"/>
          <w:sz w:val="24"/>
          <w:szCs w:val="24"/>
          <w14:ligatures w14:val="none"/>
        </w:rPr>
        <w:t>Budintis globotojas vykdo veiklą pagal individualios veiklos pažymą;</w:t>
      </w:r>
    </w:p>
    <w:bookmarkEnd w:id="1"/>
    <w:p w14:paraId="399FBF5D" w14:textId="63BDCCEF" w:rsidR="00694F30" w:rsidRPr="001341C0" w:rsidRDefault="00694F30" w:rsidP="007B11C2">
      <w:pPr>
        <w:tabs>
          <w:tab w:val="left" w:pos="709"/>
          <w:tab w:val="left" w:pos="1134"/>
          <w:tab w:val="left" w:pos="1276"/>
        </w:tabs>
        <w:spacing w:after="0" w:line="360" w:lineRule="auto"/>
        <w:ind w:firstLine="720"/>
        <w:jc w:val="both"/>
        <w:rPr>
          <w:rFonts w:ascii="Times New Roman" w:eastAsia="Batang" w:hAnsi="Times New Roman" w:cs="Times New Roman"/>
          <w:kern w:val="0"/>
          <w:sz w:val="24"/>
          <w:szCs w:val="24"/>
          <w14:ligatures w14:val="none"/>
        </w:rPr>
      </w:pPr>
      <w:r w:rsidRPr="001341C0">
        <w:rPr>
          <w:rFonts w:ascii="Times New Roman" w:eastAsia="Calibri" w:hAnsi="Times New Roman" w:cs="Times New Roman"/>
          <w:bCs/>
          <w:color w:val="FF0000"/>
          <w:kern w:val="0"/>
          <w:sz w:val="24"/>
          <w:szCs w:val="24"/>
          <w14:ligatures w14:val="none"/>
        </w:rPr>
        <w:tab/>
      </w:r>
      <w:r w:rsidR="007B11C2">
        <w:rPr>
          <w:rFonts w:ascii="Times New Roman" w:eastAsia="Calibri" w:hAnsi="Times New Roman" w:cs="Times New Roman"/>
          <w:bCs/>
          <w:color w:val="FF0000"/>
          <w:kern w:val="0"/>
          <w:sz w:val="24"/>
          <w:szCs w:val="24"/>
          <w14:ligatures w14:val="none"/>
        </w:rPr>
        <w:tab/>
      </w:r>
      <w:r w:rsidRPr="001341C0">
        <w:rPr>
          <w:rFonts w:ascii="Times New Roman" w:eastAsia="Calibri" w:hAnsi="Times New Roman" w:cs="Times New Roman"/>
          <w:bCs/>
          <w:kern w:val="0"/>
          <w:sz w:val="24"/>
          <w:szCs w:val="24"/>
          <w14:ligatures w14:val="none"/>
        </w:rPr>
        <w:t xml:space="preserve">3.3.  </w:t>
      </w:r>
      <w:r w:rsidRPr="001341C0">
        <w:rPr>
          <w:rFonts w:ascii="Times New Roman" w:eastAsia="Calibri" w:hAnsi="Times New Roman" w:cs="Times New Roman"/>
          <w:b/>
          <w:bCs/>
          <w:kern w:val="0"/>
          <w:sz w:val="24"/>
          <w:szCs w:val="24"/>
          <w:lang w:eastAsia="lt-LT"/>
          <w14:ligatures w14:val="none"/>
        </w:rPr>
        <w:t>nuolatinis globotojas</w:t>
      </w:r>
      <w:bookmarkStart w:id="2" w:name="part_bf016e2a84a54f3eb847388ece7451ae"/>
      <w:bookmarkEnd w:id="2"/>
      <w:r w:rsidRPr="001341C0">
        <w:rPr>
          <w:rFonts w:ascii="Times New Roman" w:eastAsia="Calibri" w:hAnsi="Times New Roman" w:cs="Times New Roman"/>
          <w:kern w:val="0"/>
          <w:sz w:val="24"/>
          <w:szCs w:val="24"/>
          <w14:ligatures w14:val="none"/>
        </w:rPr>
        <w:t xml:space="preserve"> –</w:t>
      </w:r>
      <w:r w:rsidRPr="001341C0">
        <w:rPr>
          <w:rFonts w:ascii="Times New Roman" w:eastAsia="Batang" w:hAnsi="Times New Roman" w:cs="Times New Roman"/>
          <w:kern w:val="0"/>
          <w:sz w:val="24"/>
          <w:szCs w:val="24"/>
          <w14:ligatures w14:val="none"/>
        </w:rPr>
        <w:t xml:space="preserve"> fizinis asmuo, kuris </w:t>
      </w:r>
      <w:r>
        <w:rPr>
          <w:rFonts w:ascii="Times New Roman" w:eastAsia="Batang" w:hAnsi="Times New Roman" w:cs="Times New Roman"/>
          <w:kern w:val="0"/>
          <w:sz w:val="24"/>
          <w:szCs w:val="24"/>
          <w14:ligatures w14:val="none"/>
        </w:rPr>
        <w:t>pagal S</w:t>
      </w:r>
      <w:r w:rsidRPr="001341C0">
        <w:rPr>
          <w:rFonts w:ascii="Times New Roman" w:eastAsia="Batang" w:hAnsi="Times New Roman" w:cs="Times New Roman"/>
          <w:kern w:val="0"/>
          <w:sz w:val="24"/>
          <w:szCs w:val="24"/>
          <w14:ligatures w14:val="none"/>
        </w:rPr>
        <w:t xml:space="preserve">utartį, sudarytą su globos centru, prižiūri likusį be tėvų globos vaiką, kuriam įstatymų nustatyta tvarka yra arba turi būti nustatyta nuolatinė globa (rūpyba), su kuriuo nesusijęs giminystės ryšiais ir kuris atitinka bent vieną </w:t>
      </w:r>
      <w:r w:rsidRPr="001341C0">
        <w:rPr>
          <w:rFonts w:ascii="Times New Roman" w:eastAsia="Batang" w:hAnsi="Times New Roman" w:cs="Times New Roman"/>
          <w:kern w:val="0"/>
          <w:sz w:val="24"/>
          <w:szCs w:val="24"/>
          <w14:ligatures w14:val="none"/>
        </w:rPr>
        <w:lastRenderedPageBreak/>
        <w:t>iš Tvarkos aprašo 13 pun</w:t>
      </w:r>
      <w:r>
        <w:rPr>
          <w:rFonts w:ascii="Times New Roman" w:eastAsia="Batang" w:hAnsi="Times New Roman" w:cs="Times New Roman"/>
          <w:kern w:val="0"/>
          <w:sz w:val="24"/>
          <w:szCs w:val="24"/>
          <w14:ligatures w14:val="none"/>
        </w:rPr>
        <w:t>k</w:t>
      </w:r>
      <w:r w:rsidRPr="001341C0">
        <w:rPr>
          <w:rFonts w:ascii="Times New Roman" w:eastAsia="Batang" w:hAnsi="Times New Roman" w:cs="Times New Roman"/>
          <w:kern w:val="0"/>
          <w:sz w:val="24"/>
          <w:szCs w:val="24"/>
          <w14:ligatures w14:val="none"/>
        </w:rPr>
        <w:t>t</w:t>
      </w:r>
      <w:r>
        <w:rPr>
          <w:rFonts w:ascii="Times New Roman" w:eastAsia="Batang" w:hAnsi="Times New Roman" w:cs="Times New Roman"/>
          <w:kern w:val="0"/>
          <w:sz w:val="24"/>
          <w:szCs w:val="24"/>
          <w14:ligatures w14:val="none"/>
        </w:rPr>
        <w:t>e</w:t>
      </w:r>
      <w:r w:rsidRPr="001341C0">
        <w:rPr>
          <w:rFonts w:ascii="Times New Roman" w:eastAsia="Batang" w:hAnsi="Times New Roman" w:cs="Times New Roman"/>
          <w:kern w:val="0"/>
          <w:sz w:val="24"/>
          <w:szCs w:val="24"/>
          <w14:ligatures w14:val="none"/>
        </w:rPr>
        <w:t xml:space="preserve"> nurodytų požymių. </w:t>
      </w:r>
      <w:r w:rsidRPr="001341C0">
        <w:rPr>
          <w:rFonts w:ascii="Times New Roman" w:eastAsia="Calibri" w:hAnsi="Times New Roman" w:cs="Times New Roman"/>
          <w:bCs/>
          <w:kern w:val="0"/>
          <w:sz w:val="24"/>
          <w:szCs w:val="24"/>
          <w14:ligatures w14:val="none"/>
        </w:rPr>
        <w:t>Nuolatinis globotojas vykdo veiklą pagal individualios veiklos pažymą.</w:t>
      </w:r>
      <w:bookmarkStart w:id="3" w:name="part_2629b2e96a49486ba077243ca37ca057"/>
      <w:bookmarkStart w:id="4" w:name="part_a99fe94d49b64f17b00e3ae3b4570ee3"/>
      <w:bookmarkEnd w:id="3"/>
      <w:bookmarkEnd w:id="4"/>
    </w:p>
    <w:p w14:paraId="407D15D9" w14:textId="77777777" w:rsidR="00694F30" w:rsidRPr="001341C0" w:rsidRDefault="00694F30" w:rsidP="007B11C2">
      <w:pPr>
        <w:tabs>
          <w:tab w:val="left" w:pos="1276"/>
        </w:tabs>
        <w:spacing w:after="0" w:line="360" w:lineRule="auto"/>
        <w:jc w:val="both"/>
        <w:rPr>
          <w:rFonts w:ascii="Times New Roman" w:eastAsia="Calibri" w:hAnsi="Times New Roman" w:cs="Times New Roman"/>
          <w:kern w:val="0"/>
          <w:sz w:val="24"/>
          <w:szCs w:val="24"/>
          <w14:ligatures w14:val="none"/>
        </w:rPr>
      </w:pPr>
      <w:r w:rsidRPr="001341C0">
        <w:rPr>
          <w:rFonts w:ascii="Times New Roman" w:eastAsia="Calibri" w:hAnsi="Times New Roman" w:cs="Arial"/>
          <w:color w:val="000000"/>
          <w:kern w:val="0"/>
          <w:sz w:val="24"/>
          <w:szCs w:val="24"/>
          <w14:ligatures w14:val="none"/>
        </w:rPr>
        <w:tab/>
      </w:r>
      <w:r w:rsidRPr="001341C0">
        <w:rPr>
          <w:rFonts w:ascii="Times New Roman" w:eastAsia="Calibri" w:hAnsi="Times New Roman" w:cs="Times New Roman"/>
          <w:kern w:val="0"/>
          <w:sz w:val="24"/>
          <w:szCs w:val="24"/>
          <w:lang w:eastAsia="lt-LT"/>
          <w14:ligatures w14:val="none"/>
        </w:rPr>
        <w:t xml:space="preserve">4. </w:t>
      </w:r>
      <w:r w:rsidRPr="001341C0">
        <w:rPr>
          <w:rFonts w:ascii="Times New Roman" w:eastAsia="Calibri" w:hAnsi="Times New Roman" w:cs="Times New Roman"/>
          <w:kern w:val="0"/>
          <w:sz w:val="24"/>
          <w:szCs w:val="24"/>
          <w14:ligatures w14:val="none"/>
        </w:rPr>
        <w:t xml:space="preserve">Kitos šiame Tvarkos apraše vartojamos sąvokos suprantamos taip, kaip jos apibrėžtos Lietuvos Respublikos civiliniame kodekse, </w:t>
      </w:r>
      <w:r>
        <w:rPr>
          <w:rFonts w:ascii="Times New Roman" w:eastAsia="Calibri" w:hAnsi="Times New Roman" w:cs="Times New Roman"/>
          <w:kern w:val="0"/>
          <w:sz w:val="24"/>
          <w:szCs w:val="24"/>
          <w14:ligatures w14:val="none"/>
        </w:rPr>
        <w:t>Socialinių paslaugų įs</w:t>
      </w:r>
      <w:r w:rsidRPr="001341C0">
        <w:rPr>
          <w:rFonts w:ascii="Times New Roman" w:eastAsia="Calibri" w:hAnsi="Times New Roman" w:cs="Times New Roman"/>
          <w:kern w:val="0"/>
          <w:sz w:val="24"/>
          <w:szCs w:val="24"/>
          <w14:ligatures w14:val="none"/>
        </w:rPr>
        <w:t>tatyme, Lietuvos Respublikos vaiko teisių apsaugos pagrindų įstatyme, Lietuvos Respublikos šeimynų įstatyme, Lietuvos Respublikos išmokų vaikams įstatyme</w:t>
      </w:r>
      <w:r>
        <w:rPr>
          <w:rFonts w:ascii="Times New Roman" w:eastAsia="Calibri" w:hAnsi="Times New Roman" w:cs="Times New Roman"/>
          <w:kern w:val="0"/>
          <w:sz w:val="24"/>
          <w:szCs w:val="24"/>
          <w14:ligatures w14:val="none"/>
        </w:rPr>
        <w:t xml:space="preserve"> (toliau – Išmokų vaikams įstatymas)</w:t>
      </w:r>
      <w:r w:rsidRPr="001341C0">
        <w:rPr>
          <w:rFonts w:ascii="Times New Roman" w:eastAsia="Calibri" w:hAnsi="Times New Roman" w:cs="Times New Roman"/>
          <w:kern w:val="0"/>
          <w:sz w:val="24"/>
          <w:szCs w:val="24"/>
          <w14:ligatures w14:val="none"/>
        </w:rPr>
        <w:t>, Vaiko globos organizavimo nuostatuose, patvirtintuose Lietuvos Respublikos Vyriausybės</w:t>
      </w:r>
      <w:r w:rsidRPr="001341C0">
        <w:rPr>
          <w:rFonts w:ascii="Times New Roman" w:eastAsia="Calibri" w:hAnsi="Times New Roman" w:cs="Times New Roman"/>
          <w:color w:val="000000"/>
          <w:kern w:val="0"/>
          <w:sz w:val="24"/>
          <w:szCs w:val="24"/>
          <w14:ligatures w14:val="none"/>
        </w:rPr>
        <w:t xml:space="preserve"> 2002 m. </w:t>
      </w:r>
      <w:r w:rsidRPr="001341C0">
        <w:rPr>
          <w:rFonts w:ascii="Times New Roman" w:eastAsia="Calibri" w:hAnsi="Times New Roman" w:cs="Times New Roman"/>
          <w:kern w:val="0"/>
          <w:sz w:val="24"/>
          <w:szCs w:val="24"/>
          <w14:ligatures w14:val="none"/>
        </w:rPr>
        <w:t>kovo 27 d. nutarimu Nr. 405</w:t>
      </w:r>
      <w:r w:rsidRPr="001341C0">
        <w:rPr>
          <w:rFonts w:ascii="Times New Roman" w:eastAsia="Calibri" w:hAnsi="Times New Roman" w:cs="Times New Roman"/>
          <w:color w:val="000000"/>
          <w:kern w:val="0"/>
          <w:sz w:val="24"/>
          <w:szCs w:val="24"/>
          <w14:ligatures w14:val="none"/>
        </w:rPr>
        <w:t xml:space="preserve"> „Dėl Vaiko globos organizavimo nuostatų patvirtinimo“</w:t>
      </w:r>
      <w:r w:rsidRPr="001341C0">
        <w:rPr>
          <w:rFonts w:ascii="Times New Roman" w:eastAsia="Calibri" w:hAnsi="Times New Roman" w:cs="Times New Roman"/>
          <w:kern w:val="0"/>
          <w:sz w:val="24"/>
          <w:szCs w:val="24"/>
          <w14:ligatures w14:val="none"/>
        </w:rPr>
        <w:t xml:space="preserve">, Apraše. </w:t>
      </w:r>
    </w:p>
    <w:p w14:paraId="19BBEF1D"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II SKYRIUS</w:t>
      </w:r>
    </w:p>
    <w:p w14:paraId="59D0F7BC"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GLOBOS CENTRO VEIKLOS TIKSLAS, TEISĖS IR FUNKCIJOS</w:t>
      </w:r>
    </w:p>
    <w:p w14:paraId="40BCDD16"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color w:val="000000"/>
          <w:kern w:val="0"/>
          <w:sz w:val="24"/>
          <w:szCs w:val="24"/>
          <w:lang w:eastAsia="lt-LT"/>
          <w14:ligatures w14:val="none"/>
        </w:rPr>
        <w:t> </w:t>
      </w:r>
    </w:p>
    <w:p w14:paraId="287A5D26" w14:textId="1A470123" w:rsidR="00694F30" w:rsidRPr="001341C0" w:rsidRDefault="007C1282" w:rsidP="007B11C2">
      <w:pPr>
        <w:tabs>
          <w:tab w:val="left" w:pos="851"/>
          <w:tab w:val="left" w:pos="1276"/>
        </w:tabs>
        <w:spacing w:after="0" w:line="360" w:lineRule="auto"/>
        <w:ind w:firstLine="1134"/>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694F30" w:rsidRPr="001341C0">
        <w:rPr>
          <w:rFonts w:ascii="Times New Roman" w:eastAsia="Times New Roman" w:hAnsi="Times New Roman" w:cs="Times New Roman"/>
          <w:kern w:val="0"/>
          <w:sz w:val="24"/>
          <w:szCs w:val="24"/>
          <w:lang w:eastAsia="lt-LT"/>
          <w14:ligatures w14:val="none"/>
        </w:rPr>
        <w:t xml:space="preserve">5. Globos centro veiklos tikslas – </w:t>
      </w:r>
      <w:r w:rsidR="00694F30" w:rsidRPr="001341C0">
        <w:rPr>
          <w:rFonts w:ascii="Times New Roman" w:eastAsia="Calibri" w:hAnsi="Times New Roman" w:cs="Times New Roman"/>
          <w:kern w:val="0"/>
          <w:sz w:val="24"/>
          <w:szCs w:val="24"/>
          <w:lang w:eastAsia="lt-LT"/>
          <w14:ligatures w14:val="none"/>
        </w:rPr>
        <w:t xml:space="preserve">įvairiomis priemonėmis pritraukti budinčius ir nuolatinius globotojus, globėjus (rūpintojus), šeimynų steigėjus, įtėvius, vykdyti jų paiešką ir užtikrinti, kad įvaikintiems vaikams, globėjų (rūpintojų) globojamiems (rūpinamiems) vaikams, šeimynoje globojamiems (rūpinamiems) vaikams, budinčių ar nuolatinių globotojų prižiūrimiems vaikams, budintiems ir nuolatiniams globotojams, šeimynos dalyviams, globėjams (rūpintojams), įtėviams ir kartu gyvenantiems jų šeimos nariams ar asmenims, ketinantiems tapti budinčiais ar nuolatiniais globotojais, globėjais (rūpintojais), šeimynos dalyviais ar įvaikintojais, būtų prieinama ir suteikiama reikalinga konsultacinė, psichosocialinė, teisinė ir kita pagalba, siekiant vaiką, įvaikį tinkamai ugdyti ir auklėti šeimai artimoje aplinkoje. </w:t>
      </w:r>
    </w:p>
    <w:p w14:paraId="79545192" w14:textId="31035868" w:rsidR="00694F30" w:rsidRPr="001341C0" w:rsidRDefault="007C1282" w:rsidP="007C1282">
      <w:pPr>
        <w:tabs>
          <w:tab w:val="left" w:pos="1276"/>
        </w:tabs>
        <w:spacing w:after="0" w:line="360" w:lineRule="auto"/>
        <w:ind w:firstLine="1134"/>
        <w:jc w:val="both"/>
        <w:rPr>
          <w:rFonts w:ascii="Times New Roman" w:eastAsia="Batang" w:hAnsi="Times New Roman" w:cs="Times New Roman"/>
          <w:color w:val="000000"/>
          <w:kern w:val="0"/>
          <w:sz w:val="24"/>
          <w:szCs w:val="24"/>
          <w:lang w:eastAsia="lt-LT"/>
          <w14:ligatures w14:val="none"/>
        </w:rPr>
      </w:pPr>
      <w:r>
        <w:rPr>
          <w:rFonts w:ascii="Times New Roman" w:eastAsia="Calibri" w:hAnsi="Times New Roman" w:cs="Times New Roman"/>
          <w:kern w:val="0"/>
          <w:sz w:val="24"/>
          <w:szCs w:val="24"/>
          <w:lang w:eastAsia="lt-LT"/>
          <w14:ligatures w14:val="none"/>
        </w:rPr>
        <w:tab/>
      </w:r>
      <w:r w:rsidR="00694F30" w:rsidRPr="001341C0">
        <w:rPr>
          <w:rFonts w:ascii="Times New Roman" w:eastAsia="Calibri" w:hAnsi="Times New Roman" w:cs="Times New Roman"/>
          <w:kern w:val="0"/>
          <w:sz w:val="24"/>
          <w:szCs w:val="24"/>
          <w:lang w:eastAsia="lt-LT"/>
          <w14:ligatures w14:val="none"/>
        </w:rPr>
        <w:t xml:space="preserve">6. </w:t>
      </w:r>
      <w:r w:rsidR="00694F30" w:rsidRPr="001341C0">
        <w:rPr>
          <w:rFonts w:ascii="Times New Roman" w:eastAsia="Batang" w:hAnsi="Times New Roman" w:cs="Times New Roman"/>
          <w:color w:val="000000"/>
          <w:kern w:val="0"/>
          <w:sz w:val="24"/>
          <w:szCs w:val="24"/>
          <w:lang w:eastAsia="lt-LT"/>
          <w14:ligatures w14:val="none"/>
        </w:rPr>
        <w:t>Globos centras turi teisę:</w:t>
      </w:r>
    </w:p>
    <w:p w14:paraId="32CA34EB" w14:textId="77777777" w:rsidR="00694F30" w:rsidRPr="001341C0" w:rsidRDefault="00694F30" w:rsidP="007C1282">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6.1.</w:t>
      </w:r>
      <w:r w:rsidRPr="001341C0">
        <w:rPr>
          <w:rFonts w:ascii="Times New Roman" w:eastAsia="Calibri" w:hAnsi="Times New Roman" w:cs="Times New Roman"/>
          <w:color w:val="000000"/>
          <w:kern w:val="0"/>
          <w:sz w:val="24"/>
          <w:szCs w:val="24"/>
          <w14:ligatures w14:val="none"/>
        </w:rPr>
        <w:t xml:space="preserve"> </w:t>
      </w:r>
      <w:r w:rsidRPr="001341C0">
        <w:rPr>
          <w:rFonts w:ascii="Times New Roman" w:eastAsia="Batang" w:hAnsi="Times New Roman" w:cs="Times New Roman"/>
          <w:color w:val="000000"/>
          <w:kern w:val="0"/>
          <w:sz w:val="24"/>
          <w:szCs w:val="24"/>
          <w:lang w:eastAsia="lt-LT"/>
          <w14:ligatures w14:val="none"/>
        </w:rPr>
        <w:t xml:space="preserve">sudaryti </w:t>
      </w:r>
      <w:r>
        <w:rPr>
          <w:rFonts w:ascii="Times New Roman" w:eastAsia="Batang" w:hAnsi="Times New Roman" w:cs="Times New Roman"/>
          <w:color w:val="000000"/>
          <w:kern w:val="0"/>
          <w:sz w:val="24"/>
          <w:szCs w:val="24"/>
          <w:lang w:eastAsia="lt-LT"/>
          <w14:ligatures w14:val="none"/>
        </w:rPr>
        <w:t>S</w:t>
      </w:r>
      <w:r w:rsidRPr="001341C0">
        <w:rPr>
          <w:rFonts w:ascii="Times New Roman" w:eastAsia="Batang" w:hAnsi="Times New Roman" w:cs="Times New Roman"/>
          <w:color w:val="000000"/>
          <w:kern w:val="0"/>
          <w:sz w:val="24"/>
          <w:szCs w:val="24"/>
          <w:lang w:eastAsia="lt-LT"/>
          <w14:ligatures w14:val="none"/>
        </w:rPr>
        <w:t xml:space="preserve">utartį  su budinčiu globotoju ar nuolatiniu globotoju </w:t>
      </w:r>
      <w:r w:rsidRPr="001341C0">
        <w:rPr>
          <w:rFonts w:ascii="Times New Roman" w:eastAsia="Times New Roman" w:hAnsi="Times New Roman" w:cs="Times New Roman"/>
          <w:kern w:val="0"/>
          <w:sz w:val="24"/>
          <w:szCs w:val="24"/>
          <w:lang w:eastAsia="lt-LT"/>
          <w14:ligatures w14:val="none"/>
        </w:rPr>
        <w:t>ir joje numatyti Sutarties objektą ir tikslą, vaiko priežiūros vietą, prižiūrimų vaikų skaičių, lėšų vaikui išlaikyti bei atlygio už vaikų priežiūrą dydį ir mokėjimų tvarką, (laikino atokvėpio) budinčiam ar nuolatiniam globotojui suteikimo tvarką, Sutarties šalių atsakomybę dėl netinkamo sąlygų vykdymo, kitas budinčio ar nuolatinio globotojo ir globos centro teises ir tarpusavio įsipareigojimus, pagalbos teikimo budinčiam ir nuolatiniam globotojui ir vaikui tvarką, Sutarties nutraukimo sąlygas ir tvarką. Sutarties forma tvirtinama Kupiškio socialinių paslaugų centro direktoriaus įsakymu;</w:t>
      </w:r>
    </w:p>
    <w:p w14:paraId="125CDDFC" w14:textId="77777777" w:rsidR="00694F30" w:rsidRPr="001341C0" w:rsidRDefault="00694F30" w:rsidP="007C1282">
      <w:pPr>
        <w:spacing w:after="0" w:line="360" w:lineRule="auto"/>
        <w:ind w:firstLine="1296"/>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t>6.2. Sutartį keisti ar nutraukti budinčio ar nuolatinio globotojo iniciatyva prieš tai Globos centrą įspėjus ne vėliau kaip prieš 1 mėnesį, jei šeimoje nėra laikinai apgyvendinto ir prižiūrimo vaiko, ir ne vėliau kaip prieš 3 mėnesius, jei šeimoje yra apgyvendintas ir prižiūrimas vaikas, išskyrus atvejus, kai vaiko laikinoji globa baigiasi anksčiau šio termino</w:t>
      </w:r>
      <w:bookmarkStart w:id="5" w:name="part_d24da9d4eba742148d2e02126a8d77d2"/>
      <w:bookmarkStart w:id="6" w:name="part_cd5fbe4764eb48e0b7e48352f3ff906a"/>
      <w:bookmarkStart w:id="7" w:name="part_aa4483caa3ae45269ff2909009f3abb7"/>
      <w:bookmarkStart w:id="8" w:name="part_40df6449ba12497c88bcd1cda91ccd25"/>
      <w:bookmarkEnd w:id="5"/>
      <w:bookmarkEnd w:id="6"/>
      <w:bookmarkEnd w:id="7"/>
      <w:bookmarkEnd w:id="8"/>
      <w:r w:rsidRPr="001341C0">
        <w:rPr>
          <w:rFonts w:ascii="Times New Roman" w:eastAsia="Times New Roman" w:hAnsi="Times New Roman" w:cs="Times New Roman"/>
          <w:kern w:val="0"/>
          <w:sz w:val="24"/>
          <w:szCs w:val="24"/>
          <w:lang w:eastAsia="lt-LT"/>
          <w14:ligatures w14:val="none"/>
        </w:rPr>
        <w:t xml:space="preserve">; </w:t>
      </w:r>
    </w:p>
    <w:p w14:paraId="0FBCD262" w14:textId="77777777" w:rsidR="00694F30" w:rsidRPr="001341C0" w:rsidRDefault="00694F30" w:rsidP="00694F30">
      <w:pPr>
        <w:spacing w:after="0" w:line="360" w:lineRule="auto"/>
        <w:ind w:firstLine="1134"/>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t xml:space="preserve">6.3. </w:t>
      </w:r>
      <w:r w:rsidRPr="001341C0">
        <w:rPr>
          <w:rFonts w:ascii="Times New Roman" w:eastAsia="Batang" w:hAnsi="Times New Roman" w:cs="Times New Roman"/>
          <w:color w:val="000000"/>
          <w:kern w:val="0"/>
          <w:sz w:val="24"/>
          <w:szCs w:val="24"/>
          <w:lang w:eastAsia="lt-LT"/>
          <w14:ligatures w14:val="none"/>
        </w:rPr>
        <w:t xml:space="preserve">nutraukti Sutartį su budinčiu globotoju ar nuolatiniu globotoju </w:t>
      </w:r>
      <w:r w:rsidRPr="001341C0">
        <w:rPr>
          <w:rFonts w:ascii="Times New Roman" w:eastAsia="Times New Roman" w:hAnsi="Times New Roman" w:cs="Times New Roman"/>
          <w:kern w:val="0"/>
          <w:sz w:val="24"/>
          <w:szCs w:val="24"/>
          <w:lang w:eastAsia="lt-LT"/>
          <w14:ligatures w14:val="none"/>
        </w:rPr>
        <w:t>vienašališkai, iš anksto neįspėj</w:t>
      </w:r>
      <w:r>
        <w:rPr>
          <w:rFonts w:ascii="Times New Roman" w:eastAsia="Times New Roman" w:hAnsi="Times New Roman" w:cs="Times New Roman"/>
          <w:kern w:val="0"/>
          <w:sz w:val="24"/>
          <w:szCs w:val="24"/>
          <w:lang w:eastAsia="lt-LT"/>
          <w14:ligatures w14:val="none"/>
        </w:rPr>
        <w:t>u</w:t>
      </w:r>
      <w:r w:rsidRPr="001341C0">
        <w:rPr>
          <w:rFonts w:ascii="Times New Roman" w:eastAsia="Times New Roman" w:hAnsi="Times New Roman" w:cs="Times New Roman"/>
          <w:kern w:val="0"/>
          <w:sz w:val="24"/>
          <w:szCs w:val="24"/>
          <w:lang w:eastAsia="lt-LT"/>
          <w14:ligatures w14:val="none"/>
        </w:rPr>
        <w:t>s budinčio ar nuolatinio globotojo, jei paaiškėja aplinkybės, dėl kurių būtini tokie sprendimai apie Sutarties nutraukimą informuojant motyvuotu raštu:</w:t>
      </w:r>
    </w:p>
    <w:p w14:paraId="59DFB82A" w14:textId="77777777" w:rsidR="00694F30" w:rsidRPr="001341C0" w:rsidRDefault="00694F30" w:rsidP="007C1282">
      <w:pPr>
        <w:spacing w:after="0" w:line="360" w:lineRule="auto"/>
        <w:ind w:firstLine="1296"/>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lastRenderedPageBreak/>
        <w:t xml:space="preserve">6.3.1. kai budintis ar nuolatinis globotojas nevykdo Tvarkos apraše nustatytų reikalavimų ir Sutartyje numatytų įsipareigojimų </w:t>
      </w:r>
      <w:r w:rsidRPr="001341C0">
        <w:rPr>
          <w:rFonts w:ascii="Times New Roman" w:eastAsia="Times New Roman" w:hAnsi="Times New Roman" w:cs="Times New Roman"/>
          <w:kern w:val="0"/>
          <w:sz w:val="24"/>
          <w:szCs w:val="20"/>
          <w:lang w:eastAsia="lt-LT"/>
          <w14:ligatures w14:val="none"/>
        </w:rPr>
        <w:t>ar pažeidžia vaiko teises</w:t>
      </w:r>
      <w:r w:rsidRPr="001341C0">
        <w:rPr>
          <w:rFonts w:ascii="Times New Roman" w:eastAsia="Times New Roman" w:hAnsi="Times New Roman" w:cs="Times New Roman"/>
          <w:kern w:val="0"/>
          <w:sz w:val="24"/>
          <w:szCs w:val="24"/>
          <w:lang w:eastAsia="lt-LT"/>
          <w14:ligatures w14:val="none"/>
        </w:rPr>
        <w:t>;</w:t>
      </w:r>
    </w:p>
    <w:p w14:paraId="76A916CB" w14:textId="77777777" w:rsidR="00694F30" w:rsidRPr="001341C0" w:rsidRDefault="00694F30" w:rsidP="007C1282">
      <w:pPr>
        <w:spacing w:after="0" w:line="360" w:lineRule="auto"/>
        <w:ind w:firstLine="1296"/>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t>6.3.2. kai budintis ar nuolatinis globotojas be pateisinamos priežasties atsisako apgyvendinti ir prižiūrėti vaiką;</w:t>
      </w:r>
    </w:p>
    <w:p w14:paraId="4FDC6D65" w14:textId="77777777" w:rsidR="00694F30" w:rsidRPr="001341C0" w:rsidRDefault="00694F30" w:rsidP="007C1282">
      <w:pPr>
        <w:spacing w:after="0" w:line="360" w:lineRule="auto"/>
        <w:ind w:firstLine="1296"/>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t>6.3.3. kitais nenumatytais atvejais Valstybės vaiko teisių apsaugos ir įvaikinimo tarnybos teikimu;</w:t>
      </w:r>
    </w:p>
    <w:p w14:paraId="565D9B13" w14:textId="68636C90" w:rsidR="00694F30" w:rsidRDefault="007C1282" w:rsidP="00694F30">
      <w:pPr>
        <w:tabs>
          <w:tab w:val="left" w:pos="1247"/>
        </w:tabs>
        <w:spacing w:after="0" w:line="360" w:lineRule="auto"/>
        <w:ind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694F30" w:rsidRPr="001341C0">
        <w:rPr>
          <w:rFonts w:ascii="Times New Roman" w:eastAsia="Times New Roman" w:hAnsi="Times New Roman" w:cs="Times New Roman"/>
          <w:kern w:val="0"/>
          <w:sz w:val="24"/>
          <w:szCs w:val="24"/>
          <w:lang w:eastAsia="lt-LT"/>
          <w14:ligatures w14:val="none"/>
        </w:rPr>
        <w:t>6.4. sudaryti socialinių paslaugų teikimo ir finansavimo sutartį su Savivaldybės administracija ar ją nutraukti sutartyje numatytomis sąlygomis</w:t>
      </w:r>
      <w:r w:rsidR="00694F30">
        <w:rPr>
          <w:rFonts w:ascii="Times New Roman" w:eastAsia="Times New Roman" w:hAnsi="Times New Roman" w:cs="Times New Roman"/>
          <w:kern w:val="0"/>
          <w:sz w:val="24"/>
          <w:szCs w:val="24"/>
          <w:lang w:eastAsia="lt-LT"/>
          <w14:ligatures w14:val="none"/>
        </w:rPr>
        <w:t>.</w:t>
      </w:r>
      <w:r w:rsidR="00694F30" w:rsidRPr="00EC27C7">
        <w:rPr>
          <w:rFonts w:ascii="Times New Roman" w:eastAsia="Times New Roman" w:hAnsi="Times New Roman" w:cs="Times New Roman"/>
          <w:kern w:val="0"/>
          <w:sz w:val="24"/>
          <w:szCs w:val="24"/>
          <w:lang w:eastAsia="lt-LT"/>
          <w14:ligatures w14:val="none"/>
        </w:rPr>
        <w:t xml:space="preserve"> Sutartis gali būti nutraukta</w:t>
      </w:r>
      <w:r w:rsidR="00694F30">
        <w:rPr>
          <w:rFonts w:ascii="Times New Roman" w:eastAsia="Times New Roman" w:hAnsi="Times New Roman" w:cs="Times New Roman"/>
          <w:kern w:val="0"/>
          <w:sz w:val="24"/>
          <w:szCs w:val="24"/>
          <w:lang w:eastAsia="lt-LT"/>
          <w14:ligatures w14:val="none"/>
        </w:rPr>
        <w:t>:</w:t>
      </w:r>
    </w:p>
    <w:p w14:paraId="60130A82" w14:textId="4948C7E6" w:rsidR="00694F30" w:rsidRDefault="007C1282" w:rsidP="00694F30">
      <w:pPr>
        <w:tabs>
          <w:tab w:val="left" w:pos="1247"/>
        </w:tabs>
        <w:spacing w:after="0" w:line="360" w:lineRule="auto"/>
        <w:ind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694F30">
        <w:rPr>
          <w:rFonts w:ascii="Times New Roman" w:eastAsia="Times New Roman" w:hAnsi="Times New Roman" w:cs="Times New Roman"/>
          <w:kern w:val="0"/>
          <w:sz w:val="24"/>
          <w:szCs w:val="24"/>
          <w:lang w:eastAsia="lt-LT"/>
          <w14:ligatures w14:val="none"/>
        </w:rPr>
        <w:t>6.4.1.</w:t>
      </w:r>
      <w:r w:rsidR="00694F30" w:rsidRPr="00EC27C7">
        <w:rPr>
          <w:rFonts w:ascii="Times New Roman" w:eastAsia="Times New Roman" w:hAnsi="Times New Roman" w:cs="Times New Roman"/>
          <w:kern w:val="0"/>
          <w:sz w:val="24"/>
          <w:szCs w:val="24"/>
          <w:lang w:eastAsia="lt-LT"/>
          <w14:ligatures w14:val="none"/>
        </w:rPr>
        <w:t xml:space="preserve"> panaikinus pavedimą įstaigai vykdyti globos centro funkcijas;</w:t>
      </w:r>
    </w:p>
    <w:p w14:paraId="5586F890" w14:textId="08299880" w:rsidR="00694F30" w:rsidRDefault="007C1282" w:rsidP="00694F30">
      <w:pPr>
        <w:tabs>
          <w:tab w:val="left" w:pos="1247"/>
        </w:tabs>
        <w:spacing w:after="0" w:line="360" w:lineRule="auto"/>
        <w:ind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694F30">
        <w:rPr>
          <w:rFonts w:ascii="Times New Roman" w:eastAsia="Times New Roman" w:hAnsi="Times New Roman" w:cs="Times New Roman"/>
          <w:kern w:val="0"/>
          <w:sz w:val="24"/>
          <w:szCs w:val="24"/>
          <w:lang w:eastAsia="lt-LT"/>
          <w14:ligatures w14:val="none"/>
        </w:rPr>
        <w:t>6.4.2.</w:t>
      </w:r>
      <w:r w:rsidR="00694F30" w:rsidRPr="00EC27C7">
        <w:rPr>
          <w:rFonts w:ascii="Times New Roman" w:eastAsia="Times New Roman" w:hAnsi="Times New Roman" w:cs="Times New Roman"/>
          <w:kern w:val="0"/>
          <w:sz w:val="24"/>
          <w:szCs w:val="24"/>
          <w:lang w:eastAsia="lt-LT"/>
          <w14:ligatures w14:val="none"/>
        </w:rPr>
        <w:t xml:space="preserve"> tarpusavio susitarimu; </w:t>
      </w:r>
    </w:p>
    <w:p w14:paraId="35FA9643" w14:textId="61730461" w:rsidR="00694F30" w:rsidRPr="001341C0" w:rsidRDefault="00AD379B" w:rsidP="00AD379B">
      <w:pPr>
        <w:tabs>
          <w:tab w:val="left" w:pos="1247"/>
        </w:tabs>
        <w:spacing w:after="0" w:line="360" w:lineRule="auto"/>
        <w:ind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694F30">
        <w:rPr>
          <w:rFonts w:ascii="Times New Roman" w:eastAsia="Times New Roman" w:hAnsi="Times New Roman" w:cs="Times New Roman"/>
          <w:kern w:val="0"/>
          <w:sz w:val="24"/>
          <w:szCs w:val="24"/>
          <w:lang w:eastAsia="lt-LT"/>
          <w14:ligatures w14:val="none"/>
        </w:rPr>
        <w:t xml:space="preserve">6.4.3. </w:t>
      </w:r>
      <w:r w:rsidR="00694F30" w:rsidRPr="00EC27C7">
        <w:rPr>
          <w:rFonts w:ascii="Times New Roman" w:eastAsia="Times New Roman" w:hAnsi="Times New Roman" w:cs="Times New Roman"/>
          <w:kern w:val="0"/>
          <w:sz w:val="24"/>
          <w:szCs w:val="24"/>
          <w:lang w:eastAsia="lt-LT"/>
          <w14:ligatures w14:val="none"/>
        </w:rPr>
        <w:t>vienašališkai esant esminiams sutarties pažeidimams</w:t>
      </w:r>
      <w:r>
        <w:rPr>
          <w:rFonts w:ascii="Times New Roman" w:eastAsia="Times New Roman" w:hAnsi="Times New Roman" w:cs="Times New Roman"/>
          <w:kern w:val="0"/>
          <w:sz w:val="24"/>
          <w:szCs w:val="24"/>
          <w:lang w:eastAsia="lt-LT"/>
          <w14:ligatures w14:val="none"/>
        </w:rPr>
        <w:t>;</w:t>
      </w:r>
    </w:p>
    <w:p w14:paraId="69635C08" w14:textId="77777777" w:rsidR="00694F30" w:rsidRPr="001341C0" w:rsidRDefault="00694F30" w:rsidP="00AD379B">
      <w:pPr>
        <w:spacing w:after="0" w:line="360" w:lineRule="auto"/>
        <w:ind w:firstLine="1276"/>
        <w:jc w:val="both"/>
        <w:rPr>
          <w:rFonts w:ascii="Times New Roman" w:eastAsia="Batang" w:hAnsi="Times New Roman" w:cs="Times New Roman"/>
          <w:color w:val="000000"/>
          <w:kern w:val="0"/>
          <w:sz w:val="24"/>
          <w:szCs w:val="24"/>
          <w:lang w:eastAsia="lt-LT"/>
          <w14:ligatures w14:val="none"/>
        </w:rPr>
      </w:pPr>
      <w:r w:rsidRPr="001341C0">
        <w:rPr>
          <w:rFonts w:ascii="Times New Roman" w:eastAsia="Batang" w:hAnsi="Times New Roman" w:cs="Times New Roman"/>
          <w:color w:val="000000"/>
          <w:kern w:val="0"/>
          <w:sz w:val="24"/>
          <w:szCs w:val="24"/>
          <w:lang w:eastAsia="lt-LT"/>
          <w14:ligatures w14:val="none"/>
        </w:rPr>
        <w:t>6.5. įgyvendinti kitas teisės aktuose ir sutartyse nustatytas teises.</w:t>
      </w:r>
      <w:bookmarkStart w:id="9" w:name="part_392fa4df617f46b3a44e1b968b9eb265"/>
      <w:bookmarkStart w:id="10" w:name="part_67c9b62b70f249c19b782620499bcdcf"/>
      <w:bookmarkStart w:id="11" w:name="part_099c151b4e6941c08d1c8757d700a9ad"/>
      <w:bookmarkEnd w:id="9"/>
      <w:bookmarkEnd w:id="10"/>
      <w:bookmarkEnd w:id="11"/>
    </w:p>
    <w:p w14:paraId="23CE9AFD" w14:textId="77777777" w:rsidR="00694F30" w:rsidRPr="001341C0" w:rsidRDefault="00694F30" w:rsidP="00AD379B">
      <w:pPr>
        <w:spacing w:after="0" w:line="360" w:lineRule="auto"/>
        <w:ind w:firstLine="1276"/>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t xml:space="preserve">7. </w:t>
      </w:r>
      <w:r w:rsidRPr="001341C0">
        <w:rPr>
          <w:rFonts w:ascii="Times New Roman" w:eastAsia="Calibri" w:hAnsi="Times New Roman" w:cs="Times New Roman"/>
          <w:kern w:val="0"/>
          <w:sz w:val="24"/>
          <w:szCs w:val="24"/>
          <w14:ligatures w14:val="none"/>
        </w:rPr>
        <w:t xml:space="preserve">Globos centras savo veiklą vykdo vadovaudamasis Aprašu ir šiuo Tvarkos aprašu. </w:t>
      </w:r>
    </w:p>
    <w:p w14:paraId="481CADF5" w14:textId="77777777" w:rsidR="00694F30" w:rsidRPr="001341C0" w:rsidRDefault="00694F30" w:rsidP="00694F30">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F4A65E0" w14:textId="77777777" w:rsidR="00694F30" w:rsidRPr="001341C0" w:rsidRDefault="00694F30" w:rsidP="00AD379B">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III SKYRIUS</w:t>
      </w:r>
    </w:p>
    <w:p w14:paraId="3432FBFF" w14:textId="77777777" w:rsidR="00694F30" w:rsidRPr="001341C0" w:rsidRDefault="00694F30" w:rsidP="00AD379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BUDINČIO, NUOLATINIO GLOBOTOJO, GLOBĖJO (RŪPINTOJO) VEIKLA</w:t>
      </w:r>
    </w:p>
    <w:p w14:paraId="22FA3344" w14:textId="77777777" w:rsidR="00694F30" w:rsidRPr="001341C0" w:rsidRDefault="00694F30" w:rsidP="00AD379B">
      <w:pPr>
        <w:spacing w:after="0" w:line="360" w:lineRule="auto"/>
        <w:jc w:val="center"/>
        <w:rPr>
          <w:rFonts w:ascii="Times New Roman" w:eastAsia="Times New Roman" w:hAnsi="Times New Roman" w:cs="Times New Roman"/>
          <w:color w:val="000000"/>
          <w:kern w:val="0"/>
          <w:sz w:val="24"/>
          <w:szCs w:val="24"/>
          <w:lang w:eastAsia="lt-LT"/>
          <w14:ligatures w14:val="none"/>
        </w:rPr>
      </w:pPr>
    </w:p>
    <w:p w14:paraId="738D7212"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8. Budintis globotojas, nuolatinis globotojas turi:</w:t>
      </w:r>
    </w:p>
    <w:p w14:paraId="145E097D" w14:textId="128DE417" w:rsidR="00694F30" w:rsidRPr="001341C0" w:rsidRDefault="00CF1909" w:rsidP="00CF1909">
      <w:pPr>
        <w:tabs>
          <w:tab w:val="left" w:pos="1276"/>
        </w:tabs>
        <w:spacing w:after="0" w:line="360" w:lineRule="auto"/>
        <w:ind w:firstLine="1134"/>
        <w:jc w:val="both"/>
        <w:rPr>
          <w:rFonts w:ascii="Times New Roman" w:eastAsia="Batang" w:hAnsi="Times New Roman" w:cs="Times New Roman"/>
          <w:color w:val="000000"/>
          <w:kern w:val="0"/>
          <w:sz w:val="24"/>
          <w:szCs w:val="24"/>
          <w14:ligatures w14:val="none"/>
        </w:rPr>
      </w:pPr>
      <w:r>
        <w:rPr>
          <w:rFonts w:ascii="Times New Roman" w:eastAsia="Batang" w:hAnsi="Times New Roman" w:cs="Times New Roman"/>
          <w:color w:val="000000"/>
          <w:kern w:val="0"/>
          <w:sz w:val="24"/>
          <w:szCs w:val="24"/>
          <w14:ligatures w14:val="none"/>
        </w:rPr>
        <w:tab/>
      </w:r>
      <w:r w:rsidR="00694F30" w:rsidRPr="001341C0">
        <w:rPr>
          <w:rFonts w:ascii="Times New Roman" w:eastAsia="Batang" w:hAnsi="Times New Roman" w:cs="Times New Roman"/>
          <w:color w:val="000000"/>
          <w:kern w:val="0"/>
          <w:sz w:val="24"/>
          <w:szCs w:val="24"/>
          <w14:ligatures w14:val="none"/>
        </w:rPr>
        <w:t xml:space="preserve">8.1. atitikti </w:t>
      </w:r>
      <w:r w:rsidR="00694F30">
        <w:rPr>
          <w:rFonts w:ascii="Times New Roman" w:eastAsia="Batang" w:hAnsi="Times New Roman" w:cs="Times New Roman"/>
          <w:color w:val="000000"/>
          <w:kern w:val="0"/>
          <w:sz w:val="24"/>
          <w:szCs w:val="24"/>
          <w14:ligatures w14:val="none"/>
        </w:rPr>
        <w:t>Lietuvos Respublikos c</w:t>
      </w:r>
      <w:r w:rsidR="00694F30" w:rsidRPr="001341C0">
        <w:rPr>
          <w:rFonts w:ascii="Times New Roman" w:eastAsia="Batang" w:hAnsi="Times New Roman" w:cs="Times New Roman"/>
          <w:color w:val="000000"/>
          <w:kern w:val="0"/>
          <w:sz w:val="24"/>
          <w:szCs w:val="24"/>
          <w14:ligatures w14:val="none"/>
        </w:rPr>
        <w:t>iviliniame kodekse keliamus reikalavimus asmeniui, kuris gali būti skiriamas vaiko globėju (rūpintoju);</w:t>
      </w:r>
    </w:p>
    <w:p w14:paraId="769EB814"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8.2. turėti valstybės vaiko teisių apsaugos institucijos atestuotų asmenų parengtą teigiamą išvadą dėl fizinio asmens, norinčio tapti budinčiu globotoju ar nuolatiniu globotoju</w:t>
      </w:r>
      <w:r>
        <w:rPr>
          <w:rFonts w:ascii="Times New Roman" w:eastAsia="Batang" w:hAnsi="Times New Roman" w:cs="Times New Roman"/>
          <w:color w:val="000000"/>
          <w:kern w:val="0"/>
          <w:sz w:val="24"/>
          <w:szCs w:val="24"/>
          <w14:ligatures w14:val="none"/>
        </w:rPr>
        <w:t>,</w:t>
      </w:r>
      <w:r w:rsidRPr="001341C0">
        <w:rPr>
          <w:rFonts w:ascii="Times New Roman" w:eastAsia="Batang" w:hAnsi="Times New Roman" w:cs="Times New Roman"/>
          <w:color w:val="000000"/>
          <w:kern w:val="0"/>
          <w:sz w:val="24"/>
          <w:szCs w:val="24"/>
          <w14:ligatures w14:val="none"/>
        </w:rPr>
        <w:t xml:space="preserve"> pasirengimo prižiūrėti globos centro globojamus (rūpinamus) vaikus;</w:t>
      </w:r>
    </w:p>
    <w:p w14:paraId="4208D5E5"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8.3. būti įgijęs ne žemesnį nei vidurinį išsilavinimą;</w:t>
      </w:r>
    </w:p>
    <w:p w14:paraId="68028B21"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8.4. būti išklausęs pagrindinę ir specializuotą pasirengimo globai ir įvaikinimui mokymų, vykdomų pagal programą, kurią tvirtina ir kurios reikalavimus nustato valstybinės vaiko teisių apsaugos institucijos direktorius, dalis;</w:t>
      </w:r>
    </w:p>
    <w:p w14:paraId="44A06221"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8.5. nuolatinis globotojas privalo turėti ne mažesnę kaip vien</w:t>
      </w:r>
      <w:r>
        <w:rPr>
          <w:rFonts w:ascii="Times New Roman" w:eastAsia="Batang" w:hAnsi="Times New Roman" w:cs="Times New Roman"/>
          <w:color w:val="000000"/>
          <w:kern w:val="0"/>
          <w:sz w:val="24"/>
          <w:szCs w:val="24"/>
          <w14:ligatures w14:val="none"/>
        </w:rPr>
        <w:t>erių</w:t>
      </w:r>
      <w:r w:rsidRPr="001341C0">
        <w:rPr>
          <w:rFonts w:ascii="Times New Roman" w:eastAsia="Batang" w:hAnsi="Times New Roman" w:cs="Times New Roman"/>
          <w:color w:val="000000"/>
          <w:kern w:val="0"/>
          <w:sz w:val="24"/>
          <w:szCs w:val="24"/>
          <w14:ligatures w14:val="none"/>
        </w:rPr>
        <w:t xml:space="preserve"> metų vaiko globos (rūpinimo) ir (ar) budinčio globotojo veiklos patirtį.</w:t>
      </w:r>
    </w:p>
    <w:p w14:paraId="57E17077"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Times New Roman" w:hAnsi="Times New Roman" w:cs="Times New Roman"/>
          <w:color w:val="000000"/>
          <w:kern w:val="0"/>
          <w:sz w:val="24"/>
          <w:szCs w:val="24"/>
          <w:lang w:eastAsia="lt-LT"/>
          <w14:ligatures w14:val="none"/>
        </w:rPr>
        <w:t xml:space="preserve">9. </w:t>
      </w:r>
      <w:r w:rsidRPr="001341C0">
        <w:rPr>
          <w:rFonts w:ascii="Times New Roman" w:eastAsia="Batang" w:hAnsi="Times New Roman" w:cs="Times New Roman"/>
          <w:color w:val="000000"/>
          <w:kern w:val="0"/>
          <w:sz w:val="24"/>
          <w:szCs w:val="24"/>
          <w:lang w:eastAsia="lt-LT"/>
          <w14:ligatures w14:val="none"/>
        </w:rPr>
        <w:t xml:space="preserve">Budinčio globotojo, nuolatinio globotojo pareigos: </w:t>
      </w:r>
    </w:p>
    <w:p w14:paraId="7EA47552" w14:textId="77777777" w:rsidR="00694F30" w:rsidRPr="001341C0" w:rsidRDefault="00694F30" w:rsidP="00CF1909">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9.1. priimti vaiką savo gyvenamojoje vietoje prižiūrėti ir užtikrinti jo priežiūrą: emocinį bei fizinį vaiko saugumą, visavertį jo poreikius atitinkantį ugdymą, auklėjimą ir kasdienę priežiūrą;</w:t>
      </w:r>
    </w:p>
    <w:p w14:paraId="0635C0CE" w14:textId="77777777" w:rsidR="00694F30" w:rsidRPr="001341C0" w:rsidRDefault="00694F30" w:rsidP="00CF12D7">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9.2. bendradarbiauti su globos centru ir jo paskirtais darbuotojais ar specialistais (socialiniais darbuotojais, psichologais ir kt.), užtikrinti galimybę vaikui bendrauti su savo tėvais, kitais giminaičiais numatyta tvarka, suderinta su globos centru;</w:t>
      </w:r>
    </w:p>
    <w:p w14:paraId="5732559C" w14:textId="77777777" w:rsidR="00694F30" w:rsidRPr="001341C0" w:rsidRDefault="00694F30" w:rsidP="00CF12D7">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lastRenderedPageBreak/>
        <w:t>9.3. dalyvauti atliekant pagalbos vaikui, budinčiam globotojui ir nuolatiniam globotojui poreikių vertinimą ir sudarant pagalbos jiems planą, užtikrinti sudaryto plano įgyvendinimą;</w:t>
      </w:r>
    </w:p>
    <w:p w14:paraId="410B130B" w14:textId="77777777" w:rsidR="00694F30" w:rsidRPr="001341C0" w:rsidRDefault="00694F30" w:rsidP="00CF12D7">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 xml:space="preserve">9.4. </w:t>
      </w:r>
      <w:r w:rsidRPr="001341C0">
        <w:rPr>
          <w:rFonts w:ascii="Times New Roman" w:eastAsia="Batang" w:hAnsi="Times New Roman" w:cs="Times New Roman"/>
          <w:color w:val="000000"/>
          <w:kern w:val="0"/>
          <w:sz w:val="24"/>
          <w:szCs w:val="24"/>
          <w14:ligatures w14:val="none"/>
        </w:rPr>
        <w:t>su globos centru suderinta tvarka nedelsiant informuoti globos centro paskirtus darbuotojus apie vaikui kylančius emocinius, fiziologinius ar kito pobūdžio sunkumus, siekiant užtikrinti reikiamų specialistų pagalbą vaikui;</w:t>
      </w:r>
    </w:p>
    <w:p w14:paraId="60E670E0" w14:textId="77777777" w:rsidR="00694F30" w:rsidRPr="001341C0" w:rsidRDefault="00694F30" w:rsidP="00CF12D7">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9.5. atsakingai pagal paskirtį naudoti globos centro vaikui išlaikyti skirtą vaiko globos (rūpybos) išmoką, numatytą Išmokų vaikams įstatyme;</w:t>
      </w:r>
    </w:p>
    <w:p w14:paraId="03852017" w14:textId="77777777" w:rsidR="00694F30" w:rsidRPr="001341C0" w:rsidRDefault="00694F30" w:rsidP="00CF12D7">
      <w:pPr>
        <w:spacing w:after="0" w:line="360" w:lineRule="auto"/>
        <w:ind w:firstLine="129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9.6. su globos centru suderinta tvarka nedelsiant informuoti globos centrą apie atvejus, jei dėl objektyvių priežasčių laikinai negali vykdyti Įstatyme ir Sutartyje numatytų įsipareigojimų;</w:t>
      </w:r>
    </w:p>
    <w:p w14:paraId="252CB640" w14:textId="77777777" w:rsidR="00694F30" w:rsidRPr="001341C0" w:rsidRDefault="00694F30" w:rsidP="00CF12D7">
      <w:pPr>
        <w:spacing w:after="0" w:line="360" w:lineRule="auto"/>
        <w:ind w:firstLine="1296"/>
        <w:jc w:val="both"/>
        <w:rPr>
          <w:rFonts w:ascii="Times New Roman" w:eastAsia="Batang" w:hAnsi="Times New Roman" w:cs="Times New Roman"/>
          <w:color w:val="000000"/>
          <w:kern w:val="0"/>
          <w:sz w:val="24"/>
          <w:szCs w:val="24"/>
          <w:lang w:eastAsia="lt-LT"/>
          <w14:ligatures w14:val="none"/>
        </w:rPr>
      </w:pPr>
      <w:r w:rsidRPr="001341C0">
        <w:rPr>
          <w:rFonts w:ascii="Times New Roman" w:eastAsia="Batang" w:hAnsi="Times New Roman" w:cs="Times New Roman"/>
          <w:color w:val="000000"/>
          <w:kern w:val="0"/>
          <w:sz w:val="24"/>
          <w:szCs w:val="24"/>
          <w:lang w:eastAsia="lt-LT"/>
          <w14:ligatures w14:val="none"/>
        </w:rPr>
        <w:t>9.7. vykdyti kitas teisės aktuose ir Sutartyje nustatytas pareigas.</w:t>
      </w:r>
    </w:p>
    <w:p w14:paraId="3F5868F3" w14:textId="77777777" w:rsidR="00694F30" w:rsidRPr="001341C0" w:rsidRDefault="00694F30" w:rsidP="00CF12D7">
      <w:pPr>
        <w:spacing w:after="0" w:line="360" w:lineRule="auto"/>
        <w:ind w:firstLine="127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lang w:eastAsia="lt-LT"/>
          <w14:ligatures w14:val="none"/>
        </w:rPr>
        <w:t xml:space="preserve">10. </w:t>
      </w:r>
      <w:r w:rsidRPr="001341C0">
        <w:rPr>
          <w:rFonts w:ascii="Times New Roman" w:eastAsia="Calibri" w:hAnsi="Times New Roman" w:cs="Times New Roman"/>
          <w:kern w:val="0"/>
          <w:sz w:val="24"/>
          <w:szCs w:val="24"/>
          <w:lang w:eastAsia="lt-LT"/>
          <w14:ligatures w14:val="none"/>
        </w:rPr>
        <w:t>Budintis ir nuolatinis globotojas prižiūri vaiką savo nuolatinėje gyvenamojoje vietoje ir natūralioje šeimos aplinkoje, užtikrindamas jam emocinį bei fizinį saugumą, visavertį vaiko poreikius atitinkantį ugdymą, auklėjimą ir kasdienę priežiūrą, vykdo kitas teises ir pareigas, numatytas Įstatyme.</w:t>
      </w:r>
    </w:p>
    <w:p w14:paraId="3DBF18DB" w14:textId="77777777" w:rsidR="00694F30" w:rsidRPr="001341C0" w:rsidRDefault="00694F30" w:rsidP="00CF12D7">
      <w:pPr>
        <w:spacing w:after="0" w:line="360" w:lineRule="auto"/>
        <w:ind w:firstLine="1276"/>
        <w:jc w:val="both"/>
        <w:rPr>
          <w:rFonts w:ascii="Times New Roman" w:eastAsia="Batang" w:hAnsi="Times New Roman" w:cs="Times New Roman"/>
          <w:color w:val="000000"/>
          <w:kern w:val="0"/>
          <w:sz w:val="24"/>
          <w:szCs w:val="24"/>
          <w14:ligatures w14:val="none"/>
        </w:rPr>
      </w:pPr>
      <w:r w:rsidRPr="001341C0">
        <w:rPr>
          <w:rFonts w:ascii="Times New Roman" w:eastAsia="Times New Roman" w:hAnsi="Times New Roman" w:cs="Times New Roman"/>
          <w:color w:val="000000"/>
          <w:kern w:val="0"/>
          <w:sz w:val="24"/>
          <w:szCs w:val="24"/>
          <w:lang w:eastAsia="lt-LT"/>
          <w14:ligatures w14:val="none"/>
        </w:rPr>
        <w:t xml:space="preserve">11. </w:t>
      </w:r>
      <w:r w:rsidRPr="001341C0">
        <w:rPr>
          <w:rFonts w:ascii="Times New Roman" w:eastAsia="Batang" w:hAnsi="Times New Roman" w:cs="Times New Roman"/>
          <w:color w:val="000000"/>
          <w:kern w:val="0"/>
          <w:sz w:val="24"/>
          <w:szCs w:val="24"/>
          <w14:ligatures w14:val="none"/>
        </w:rPr>
        <w:t>Budintis globotojas vienu metu negali prižiūrėti daugiau kaip 3 likusių be tėvų globos vaikų ir (ar) socialinę riziką patiriančių vaikų (toliau – prižiūrimas vaikas, vaikas). Bendras vaikų (su kitais šeimoje augančiais vaikais) skaičius budinčio globotojo šeimoje – ne daugiau kaip 6. Bendras vaikų skaičius gali būti didesnis, jeigu neišskiriami broliai ir seserys ir (ar) nepilnametis tėvas (motina) su vaiku (vaikais), jei vaikas (vaikai) gimė tėvo (motinos) priežiūros pas budintį globotoją metu.</w:t>
      </w:r>
    </w:p>
    <w:p w14:paraId="67295695" w14:textId="77777777" w:rsidR="00694F30" w:rsidRPr="001341C0" w:rsidRDefault="00694F30" w:rsidP="00CF12D7">
      <w:pPr>
        <w:spacing w:after="0" w:line="360" w:lineRule="auto"/>
        <w:ind w:firstLine="127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12. Nuolatinis globotojas vienu metu negali prižiūrėti daugiau kaip vieno vaiko ar jų grupės, jeigu neišskiriami broliai ir seserys arba prižiūrimas vienas iš nepilnamečių tėvų su vaiku (vaikais), o jeigu nuolatinis globotojas vykdo ir budinčio globotojo veiklą, vienu metu jis negali prižiūrėti daugiau kaip 3 vaikų. Bendras vaikų (su kitais šeimoje augančiais vaikais) skaičius nuolatinio globotojo šeimoje – ne daugiau kaip 4. Bendras vaikų skaičius gali būti didesnis, jeigu neišskiriami broliai ir seserys ir (ar) nepilnametis tėvas (motina) su vaiku (vaikais), jei vaikas (vaikai) gimė tėvo (motinos) priežiūros pas nuolatinį globotoją metu.</w:t>
      </w:r>
    </w:p>
    <w:p w14:paraId="37EB87D8" w14:textId="77777777" w:rsidR="00694F30" w:rsidRPr="001341C0" w:rsidRDefault="00694F30" w:rsidP="00CF12D7">
      <w:pPr>
        <w:spacing w:after="0" w:line="360" w:lineRule="auto"/>
        <w:ind w:firstLine="1276"/>
        <w:jc w:val="both"/>
        <w:rPr>
          <w:rFonts w:ascii="Times New Roman" w:eastAsia="Batang" w:hAnsi="Times New Roman" w:cs="Times New Roman"/>
          <w:color w:val="000000"/>
          <w:kern w:val="0"/>
          <w:sz w:val="24"/>
          <w:szCs w:val="24"/>
          <w14:ligatures w14:val="none"/>
        </w:rPr>
      </w:pPr>
      <w:r w:rsidRPr="001341C0">
        <w:rPr>
          <w:rFonts w:ascii="Times New Roman" w:eastAsia="Batang" w:hAnsi="Times New Roman" w:cs="Times New Roman"/>
          <w:color w:val="000000"/>
          <w:kern w:val="0"/>
          <w:sz w:val="24"/>
          <w:szCs w:val="24"/>
          <w14:ligatures w14:val="none"/>
        </w:rPr>
        <w:t xml:space="preserve">13. Nuolatinis globotojas gali prižiūrėti likusį be tėvų globos vaiką, kuriam įstatymų nustatyta tvarka yra arba turi būti nustatyta nuolatinė globa (rūpyba), su kuriuo jis nėra susijęs giminystės ryšiais ir kuriam būdingas bent vienas iš šių požymių: turi nesėkmingos laikinosios priežiūros, globos (rūpybos) arba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w:t>
      </w:r>
      <w:r w:rsidRPr="001341C0">
        <w:rPr>
          <w:rFonts w:ascii="Times New Roman" w:eastAsia="Batang" w:hAnsi="Times New Roman" w:cs="Times New Roman"/>
          <w:color w:val="000000"/>
          <w:kern w:val="0"/>
          <w:sz w:val="24"/>
          <w:szCs w:val="24"/>
          <w14:ligatures w14:val="none"/>
        </w:rPr>
        <w:lastRenderedPageBreak/>
        <w:t>mokyklos nelankymas, polinkis į savižudybę ir pan.); yra vyresnis kaip 10 metų; kartu su juo yra nepilnametis tėvas (motina); kartu su juo yra 2 ir daugiau jo broliai (seserys).</w:t>
      </w:r>
    </w:p>
    <w:p w14:paraId="61C72AA8" w14:textId="77777777" w:rsidR="00694F30" w:rsidRPr="001341C0" w:rsidRDefault="00694F30" w:rsidP="00CF12D7">
      <w:pPr>
        <w:spacing w:after="0" w:line="360" w:lineRule="auto"/>
        <w:ind w:firstLine="1276"/>
        <w:jc w:val="both"/>
        <w:rPr>
          <w:rFonts w:ascii="Times New Roman" w:eastAsia="Times New Roman" w:hAnsi="Times New Roman" w:cs="Times New Roman"/>
          <w:color w:val="000000"/>
          <w:kern w:val="0"/>
          <w:sz w:val="24"/>
          <w:szCs w:val="24"/>
          <w:lang w:eastAsia="lt-LT"/>
          <w14:ligatures w14:val="none"/>
        </w:rPr>
      </w:pPr>
      <w:r w:rsidRPr="001341C0">
        <w:rPr>
          <w:rFonts w:ascii="Times New Roman" w:eastAsia="Times New Roman" w:hAnsi="Times New Roman" w:cs="Times New Roman"/>
          <w:color w:val="000000"/>
          <w:kern w:val="0"/>
          <w:sz w:val="24"/>
          <w:szCs w:val="24"/>
          <w:lang w:eastAsia="lt-LT"/>
          <w14:ligatures w14:val="none"/>
        </w:rPr>
        <w:t>14. Budintis globotojas, vykdydamas veiklą, atlieka šias funkcijas:</w:t>
      </w:r>
    </w:p>
    <w:p w14:paraId="30BC49EC" w14:textId="63BBBFE7" w:rsidR="00694F30" w:rsidRPr="001341C0" w:rsidRDefault="00CF12D7" w:rsidP="00CF12D7">
      <w:pPr>
        <w:tabs>
          <w:tab w:val="left" w:pos="851"/>
          <w:tab w:val="left" w:pos="1276"/>
        </w:tabs>
        <w:spacing w:after="0" w:line="360" w:lineRule="auto"/>
        <w:ind w:firstLine="1134"/>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b/>
      </w:r>
      <w:r w:rsidR="00694F30" w:rsidRPr="001341C0">
        <w:rPr>
          <w:rFonts w:ascii="Times New Roman" w:eastAsia="Calibri" w:hAnsi="Times New Roman" w:cs="Times New Roman"/>
          <w:kern w:val="0"/>
          <w:sz w:val="24"/>
          <w:szCs w:val="24"/>
          <w:lang w:eastAsia="lt-LT"/>
          <w14:ligatures w14:val="none"/>
        </w:rPr>
        <w:t>14.1. prižiūri socialinę riziką patiriantį vaiką, paimtą iš jam nesaugios aplinkos, kai vaiką reikia skubiai bet kuriuo paros metu apgyvendinti saugioje aplinkoje;</w:t>
      </w:r>
    </w:p>
    <w:p w14:paraId="426CA2E0" w14:textId="77777777" w:rsidR="00694F30" w:rsidRPr="001341C0" w:rsidRDefault="00694F30" w:rsidP="00CF12D7">
      <w:pPr>
        <w:spacing w:after="0" w:line="360" w:lineRule="auto"/>
        <w:ind w:firstLine="1296"/>
        <w:jc w:val="both"/>
        <w:rPr>
          <w:rFonts w:ascii="Times New Roman" w:eastAsia="Calibri" w:hAnsi="Times New Roman" w:cs="Times New Roman"/>
          <w:kern w:val="0"/>
          <w:sz w:val="24"/>
          <w:szCs w:val="24"/>
          <w:lang w:eastAsia="lt-LT"/>
          <w14:ligatures w14:val="none"/>
        </w:rPr>
      </w:pPr>
      <w:r w:rsidRPr="001341C0">
        <w:rPr>
          <w:rFonts w:ascii="Times New Roman" w:eastAsia="Calibri" w:hAnsi="Times New Roman" w:cs="Times New Roman"/>
          <w:kern w:val="0"/>
          <w:sz w:val="24"/>
          <w:szCs w:val="24"/>
          <w:lang w:eastAsia="lt-LT"/>
          <w14:ligatures w14:val="none"/>
        </w:rPr>
        <w:t xml:space="preserve">14.2. iki 2 savaičių (išimtiniais atvejais – iki 1 mėnesio) prižiūri vaiką, kai reikia suteikti atokvėpio kriziniu atveju </w:t>
      </w:r>
      <w:r w:rsidRPr="001341C0">
        <w:rPr>
          <w:rFonts w:ascii="Times New Roman" w:eastAsia="Calibri" w:hAnsi="Times New Roman" w:cs="Times New Roman"/>
          <w:kern w:val="0"/>
          <w:sz w:val="24"/>
          <w:szCs w:val="24"/>
          <w14:ligatures w14:val="none"/>
        </w:rPr>
        <w:t xml:space="preserve">paslaugą </w:t>
      </w:r>
      <w:r w:rsidRPr="001341C0">
        <w:rPr>
          <w:rFonts w:ascii="Times New Roman" w:eastAsia="Calibri" w:hAnsi="Times New Roman" w:cs="Times New Roman"/>
          <w:kern w:val="0"/>
          <w:sz w:val="24"/>
          <w:szCs w:val="24"/>
          <w:lang w:eastAsia="lt-LT"/>
          <w14:ligatures w14:val="none"/>
        </w:rPr>
        <w:t>kitiems budintiems ar nuolatiniams globotojams, globėjams (rūpintojams) ir šeimynos dalyviams;</w:t>
      </w:r>
    </w:p>
    <w:p w14:paraId="5CB1316E" w14:textId="77777777" w:rsidR="00694F30" w:rsidRPr="001341C0" w:rsidRDefault="00694F30" w:rsidP="00CF12D7">
      <w:pPr>
        <w:spacing w:after="0" w:line="360" w:lineRule="auto"/>
        <w:ind w:firstLine="1296"/>
        <w:jc w:val="both"/>
        <w:rPr>
          <w:rFonts w:ascii="Times New Roman" w:eastAsia="Calibri" w:hAnsi="Times New Roman" w:cs="Times New Roman"/>
          <w:bCs/>
          <w:kern w:val="0"/>
          <w:sz w:val="24"/>
          <w:szCs w:val="24"/>
          <w:lang w:eastAsia="lt-LT"/>
          <w14:ligatures w14:val="none"/>
        </w:rPr>
      </w:pPr>
      <w:r w:rsidRPr="001341C0">
        <w:rPr>
          <w:rFonts w:ascii="Times New Roman" w:eastAsia="Calibri" w:hAnsi="Times New Roman" w:cs="Times New Roman"/>
          <w:kern w:val="0"/>
          <w:sz w:val="24"/>
          <w:szCs w:val="24"/>
          <w:lang w:eastAsia="lt-LT"/>
          <w14:ligatures w14:val="none"/>
        </w:rPr>
        <w:t xml:space="preserve">14.3. prižiūri vaiką, iki baigsis jo laikinoji globa (rūpyba) ir jis bus grąžintas į šeimą, jam bus nustatyta nuolatinė globa (rūpyba) arba jis bus įvaikintas, </w:t>
      </w:r>
      <w:r w:rsidRPr="001341C0">
        <w:rPr>
          <w:rFonts w:ascii="Times New Roman" w:eastAsia="Calibri" w:hAnsi="Times New Roman" w:cs="Times New Roman"/>
          <w:bCs/>
          <w:kern w:val="0"/>
          <w:sz w:val="24"/>
          <w:szCs w:val="24"/>
          <w:lang w:eastAsia="lt-LT"/>
          <w14:ligatures w14:val="none"/>
        </w:rPr>
        <w:t xml:space="preserve">išimtiniais atvejais, kai teismas nustato vaiko nuolatinę globą (rūpybą) globos centre, – iki vaikui bus nustatyta nuolatinė globa (rūpyba) šeimoje arba jis bus įvaikintas; </w:t>
      </w:r>
    </w:p>
    <w:p w14:paraId="14C242CC" w14:textId="77777777" w:rsidR="00694F30" w:rsidRPr="001341C0" w:rsidRDefault="00694F30" w:rsidP="00CF12D7">
      <w:pPr>
        <w:spacing w:after="0" w:line="360" w:lineRule="auto"/>
        <w:ind w:firstLine="1296"/>
        <w:jc w:val="both"/>
        <w:rPr>
          <w:rFonts w:ascii="Times New Roman" w:eastAsia="Times New Roman" w:hAnsi="Times New Roman" w:cs="Times New Roman"/>
          <w:color w:val="000000"/>
          <w:kern w:val="0"/>
          <w:sz w:val="27"/>
          <w:szCs w:val="27"/>
          <w:lang w:eastAsia="lt-LT"/>
          <w14:ligatures w14:val="none"/>
        </w:rPr>
      </w:pPr>
      <w:r w:rsidRPr="001341C0">
        <w:rPr>
          <w:rFonts w:ascii="Times New Roman" w:eastAsia="Calibri" w:hAnsi="Times New Roman" w:cs="Times New Roman"/>
          <w:bCs/>
          <w:kern w:val="0"/>
          <w:sz w:val="24"/>
          <w:szCs w:val="24"/>
          <w:lang w:eastAsia="lt-LT"/>
          <w14:ligatures w14:val="none"/>
        </w:rPr>
        <w:t>14.4. prižiūri vaiką, kai reikia suteikti darbingumo atkūrimo paslaugą nuolatiniam globotojui.</w:t>
      </w:r>
    </w:p>
    <w:p w14:paraId="7B894CEB" w14:textId="34BDE313" w:rsidR="00694F30" w:rsidRPr="001341C0" w:rsidRDefault="00694F30" w:rsidP="00CF12D7">
      <w:pPr>
        <w:spacing w:after="0" w:line="360" w:lineRule="auto"/>
        <w:ind w:firstLine="1296"/>
        <w:jc w:val="both"/>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color w:val="000000"/>
          <w:kern w:val="0"/>
          <w:sz w:val="24"/>
          <w:szCs w:val="24"/>
          <w:lang w:eastAsia="lt-LT"/>
          <w14:ligatures w14:val="none"/>
        </w:rPr>
        <w:t>15. Globėjas (rūpintojas) vaiko globėju (rūpintoju) skiriamas Lietuvos Respublikos civilinio kodekso ir Lietuvos Respublikos civilinio proceso kodekso nustatyta tvarka. Globėjas (rūpintojas) globoja (rūpina) vaiką savo gyvenamojoje vietoje, natūralioje šeimos aplinkoje ir įgyvendina Lietuvos Respublikos civiliniame kodekse numatytas globėjo (rūpintojo) teises bei pareigas. Globėjas (rūpintojas) gali laikinai prižiūrėti vaiką, kuriam reikalinga globa (rūpyba) ir laikinoji globa (rūpyba) dar nenustatyta, kol jam globa (rūpyba) bus nustatyta, taip pat kai budintiems globotojams, globėjams (rūpintojams) ir, esant galimybėms, šeimynos dalyviams reikia suteikti laikiną atokvėpį.</w:t>
      </w:r>
    </w:p>
    <w:p w14:paraId="5D58D824" w14:textId="3AAC730F" w:rsidR="00694F30" w:rsidRPr="001341C0" w:rsidRDefault="00694F30" w:rsidP="00694F30">
      <w:pPr>
        <w:spacing w:after="0" w:line="360" w:lineRule="auto"/>
        <w:jc w:val="both"/>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color w:val="000000"/>
          <w:kern w:val="0"/>
          <w:sz w:val="27"/>
          <w:szCs w:val="27"/>
          <w:lang w:eastAsia="lt-LT"/>
          <w14:ligatures w14:val="none"/>
        </w:rPr>
        <w:tab/>
      </w:r>
      <w:r w:rsidRPr="001341C0">
        <w:rPr>
          <w:rFonts w:ascii="Times New Roman" w:eastAsia="Times New Roman" w:hAnsi="Times New Roman" w:cs="Times New Roman"/>
          <w:color w:val="000000"/>
          <w:kern w:val="0"/>
          <w:sz w:val="24"/>
          <w:szCs w:val="24"/>
          <w:lang w:eastAsia="lt-LT"/>
          <w14:ligatures w14:val="none"/>
        </w:rPr>
        <w:t>16. Vaiko, kuriam pagal Lietuvos Respublikos civilinį kodeksą ir Lietuvos Respublikos civilinio proceso kodeksą globa (rūpyba) nustatyta globos centre, priežiūros ir faktinė gyvenamoji vieta negali būti Globos centro buveinės ar socialinės globos įstaigos (padalinio) vieta, tačiau gyvenamoji prižiūrimo vaiko vieta turi būti deklaruojama pagal globos centro buveinės adresą.</w:t>
      </w:r>
    </w:p>
    <w:p w14:paraId="3468D830" w14:textId="77777777" w:rsidR="00694F30" w:rsidRPr="001341C0" w:rsidRDefault="00694F30" w:rsidP="00694F30">
      <w:pPr>
        <w:spacing w:after="0" w:line="360" w:lineRule="auto"/>
        <w:jc w:val="center"/>
        <w:rPr>
          <w:rFonts w:ascii="Times New Roman" w:eastAsia="Times New Roman" w:hAnsi="Times New Roman" w:cs="Times New Roman"/>
          <w:b/>
          <w:bCs/>
          <w:color w:val="000000"/>
          <w:kern w:val="0"/>
          <w:sz w:val="24"/>
          <w:szCs w:val="24"/>
          <w:lang w:eastAsia="lt-LT"/>
          <w14:ligatures w14:val="none"/>
        </w:rPr>
      </w:pPr>
    </w:p>
    <w:p w14:paraId="353A6DA0"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IV SKYRIUS</w:t>
      </w:r>
    </w:p>
    <w:p w14:paraId="1D8C51D8"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VVTAĮT ATESTUOTO ASMENS PAGALBOS KOORDINAVIMAS IR TEIKIMAS</w:t>
      </w:r>
    </w:p>
    <w:p w14:paraId="2B2C8038" w14:textId="77777777" w:rsidR="00694F30" w:rsidRPr="001341C0" w:rsidRDefault="00694F30" w:rsidP="00694F30">
      <w:pPr>
        <w:spacing w:after="0" w:line="36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 </w:t>
      </w:r>
    </w:p>
    <w:p w14:paraId="653FB963" w14:textId="77777777" w:rsidR="00694F30" w:rsidRPr="001341C0" w:rsidRDefault="00694F30" w:rsidP="00CF12D7">
      <w:pPr>
        <w:tabs>
          <w:tab w:val="left" w:pos="1276"/>
        </w:tabs>
        <w:spacing w:after="0" w:line="360" w:lineRule="auto"/>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lang w:eastAsia="lt-LT"/>
          <w14:ligatures w14:val="none"/>
        </w:rPr>
        <w:tab/>
        <w:t>17. Valstybės vaiko teisių apsaugos ir įvaikinimo tarnybos atestuoto asmens pagalbos koordinavimas ir teikimas budintiems, nuolatiniams globotojams, globėjams (rūpintojams), šeimynos dalyviams, įtėviams ir kartu gyvenantiems jų šeimos nariams organizuojamas vadovaujantis Aprašo V skyriumi.</w:t>
      </w:r>
    </w:p>
    <w:p w14:paraId="58B7EB06" w14:textId="77777777" w:rsidR="00694F30" w:rsidRPr="001341C0" w:rsidRDefault="00694F30" w:rsidP="00694F30">
      <w:pPr>
        <w:spacing w:after="0" w:line="360" w:lineRule="auto"/>
        <w:jc w:val="both"/>
        <w:rPr>
          <w:rFonts w:ascii="Times New Roman" w:eastAsia="Times New Roman" w:hAnsi="Times New Roman" w:cs="Times New Roman"/>
          <w:kern w:val="0"/>
          <w:sz w:val="27"/>
          <w:szCs w:val="27"/>
          <w:lang w:eastAsia="lt-LT"/>
          <w14:ligatures w14:val="none"/>
        </w:rPr>
      </w:pPr>
    </w:p>
    <w:p w14:paraId="56CDC0F3" w14:textId="77777777" w:rsidR="00694F30" w:rsidRPr="001341C0" w:rsidRDefault="00694F30" w:rsidP="00694F30">
      <w:pPr>
        <w:spacing w:after="0" w:line="240" w:lineRule="auto"/>
        <w:jc w:val="center"/>
        <w:rPr>
          <w:rFonts w:ascii="Times New Roman" w:eastAsia="Times New Roman" w:hAnsi="Times New Roman" w:cs="Times New Roman"/>
          <w:kern w:val="0"/>
          <w:sz w:val="27"/>
          <w:szCs w:val="27"/>
          <w:lang w:eastAsia="lt-LT"/>
          <w14:ligatures w14:val="none"/>
        </w:rPr>
      </w:pPr>
      <w:r w:rsidRPr="001341C0">
        <w:rPr>
          <w:rFonts w:ascii="Times New Roman" w:eastAsia="Times New Roman" w:hAnsi="Times New Roman" w:cs="Times New Roman"/>
          <w:b/>
          <w:bCs/>
          <w:kern w:val="0"/>
          <w:sz w:val="24"/>
          <w:szCs w:val="24"/>
          <w:lang w:eastAsia="lt-LT"/>
          <w14:ligatures w14:val="none"/>
        </w:rPr>
        <w:lastRenderedPageBreak/>
        <w:t>V SKYRIUS</w:t>
      </w:r>
    </w:p>
    <w:p w14:paraId="2E700D30" w14:textId="77777777" w:rsidR="00694F30" w:rsidRPr="001341C0" w:rsidRDefault="00694F30" w:rsidP="00694F30">
      <w:pPr>
        <w:spacing w:after="0" w:line="240" w:lineRule="auto"/>
        <w:jc w:val="center"/>
        <w:rPr>
          <w:rFonts w:ascii="Times New Roman" w:eastAsia="Times New Roman" w:hAnsi="Times New Roman" w:cs="Times New Roman"/>
          <w:b/>
          <w:bCs/>
          <w:kern w:val="0"/>
          <w:sz w:val="24"/>
          <w:szCs w:val="24"/>
          <w:lang w:eastAsia="lt-LT"/>
          <w14:ligatures w14:val="none"/>
        </w:rPr>
      </w:pPr>
      <w:r w:rsidRPr="001341C0">
        <w:rPr>
          <w:rFonts w:ascii="Times New Roman" w:eastAsia="Times New Roman" w:hAnsi="Times New Roman" w:cs="Times New Roman"/>
          <w:b/>
          <w:bCs/>
          <w:kern w:val="0"/>
          <w:sz w:val="24"/>
          <w:szCs w:val="24"/>
          <w:lang w:eastAsia="lt-LT"/>
          <w14:ligatures w14:val="none"/>
        </w:rPr>
        <w:t>PAGALBOS BUDINTIEMS, NUOLATINIAMS GLOBOTOJAMS, GLOBĖJAMS (RŪPINTOJAMS), ĮTĖVIAMS, ŠEIMYNŲ DALYVIAMS, ŠEIMINIŲ VAIKŲ GLOBOS NAMŲ DARBUOTOJAMS KOORDINAVIMAS IR TEIKIMAS</w:t>
      </w:r>
    </w:p>
    <w:p w14:paraId="1BB6ABED" w14:textId="77777777" w:rsidR="00694F30" w:rsidRPr="001341C0" w:rsidRDefault="00694F30" w:rsidP="00694F30">
      <w:pPr>
        <w:spacing w:after="0" w:line="360" w:lineRule="auto"/>
        <w:jc w:val="center"/>
        <w:rPr>
          <w:rFonts w:ascii="Times New Roman" w:eastAsia="Times New Roman" w:hAnsi="Times New Roman" w:cs="Times New Roman"/>
          <w:b/>
          <w:bCs/>
          <w:color w:val="2E74B5"/>
          <w:kern w:val="0"/>
          <w:sz w:val="24"/>
          <w:szCs w:val="24"/>
          <w:lang w:eastAsia="lt-LT"/>
          <w14:ligatures w14:val="none"/>
        </w:rPr>
      </w:pPr>
    </w:p>
    <w:p w14:paraId="49EE737F" w14:textId="77777777" w:rsidR="00694F30" w:rsidRPr="001341C0" w:rsidRDefault="00694F30" w:rsidP="00CF12D7">
      <w:pPr>
        <w:tabs>
          <w:tab w:val="left" w:pos="1276"/>
        </w:tabs>
        <w:spacing w:after="0" w:line="360" w:lineRule="auto"/>
        <w:jc w:val="both"/>
        <w:rPr>
          <w:rFonts w:ascii="Times New Roman" w:eastAsia="Times New Roman" w:hAnsi="Times New Roman" w:cs="Times New Roman"/>
          <w:kern w:val="0"/>
          <w:sz w:val="24"/>
          <w:szCs w:val="24"/>
          <w:lang w:eastAsia="lt-LT"/>
          <w14:ligatures w14:val="none"/>
        </w:rPr>
      </w:pPr>
      <w:r w:rsidRPr="001341C0">
        <w:rPr>
          <w:rFonts w:ascii="Times New Roman" w:eastAsia="Times New Roman" w:hAnsi="Times New Roman" w:cs="Times New Roman"/>
          <w:color w:val="2E74B5"/>
          <w:kern w:val="0"/>
          <w:sz w:val="24"/>
          <w:szCs w:val="24"/>
          <w:lang w:eastAsia="lt-LT"/>
          <w14:ligatures w14:val="none"/>
        </w:rPr>
        <w:tab/>
      </w:r>
      <w:r w:rsidRPr="001341C0">
        <w:rPr>
          <w:rFonts w:ascii="Times New Roman" w:eastAsia="Times New Roman" w:hAnsi="Times New Roman" w:cs="Times New Roman"/>
          <w:kern w:val="0"/>
          <w:sz w:val="24"/>
          <w:szCs w:val="24"/>
          <w:lang w:eastAsia="lt-LT"/>
          <w14:ligatures w14:val="none"/>
        </w:rPr>
        <w:t>18. Globos centras teikia pagalbą budinčiam ir nuolatiniam globotojui, globėjui (rūpintojui), šeimynos dalyviui, įtėviams ir jų šeimos nariams tiek prieš vaiką apgyvendinat pas budintį ar nuolatinį globotoją, globėją (rūpintoją), šeimynos dalyvį, tiek priežiūros ar globos (rūpybos) metu, jo augimo iki pilnametystės metu. Šeiminių namų darbuotojams pagalba teikiama vaiko globos (rūpybos) metu, jei šios įstaigos administracija ar Kupiškio rajono savivaldybė raštu kreipiasi dėl paslaugų teikimo.</w:t>
      </w:r>
    </w:p>
    <w:p w14:paraId="5BD1A527" w14:textId="77777777" w:rsidR="00694F30" w:rsidRPr="001341C0" w:rsidRDefault="00694F30" w:rsidP="00CF12D7">
      <w:pPr>
        <w:tabs>
          <w:tab w:val="left" w:pos="1276"/>
        </w:tabs>
        <w:spacing w:after="0" w:line="360" w:lineRule="auto"/>
        <w:jc w:val="both"/>
        <w:rPr>
          <w:rFonts w:ascii="Times New Roman" w:eastAsia="Times New Roman" w:hAnsi="Times New Roman" w:cs="Times New Roman"/>
          <w:kern w:val="0"/>
          <w:sz w:val="27"/>
          <w:szCs w:val="27"/>
          <w:lang w:eastAsia="lt-LT"/>
          <w14:ligatures w14:val="none"/>
        </w:rPr>
      </w:pPr>
      <w:r w:rsidRPr="001341C0">
        <w:rPr>
          <w:rFonts w:ascii="Times New Roman" w:eastAsia="Times New Roman" w:hAnsi="Times New Roman" w:cs="Times New Roman"/>
          <w:kern w:val="0"/>
          <w:sz w:val="27"/>
          <w:szCs w:val="27"/>
          <w:lang w:eastAsia="lt-LT"/>
          <w14:ligatures w14:val="none"/>
        </w:rPr>
        <w:tab/>
      </w:r>
      <w:r w:rsidRPr="001341C0">
        <w:rPr>
          <w:rFonts w:ascii="Times New Roman" w:eastAsia="Times New Roman" w:hAnsi="Times New Roman" w:cs="Times New Roman"/>
          <w:kern w:val="0"/>
          <w:sz w:val="24"/>
          <w:szCs w:val="24"/>
          <w:lang w:eastAsia="lt-LT"/>
          <w14:ligatures w14:val="none"/>
        </w:rPr>
        <w:t>19. Pagalba budintiems, nuolatiniams globotojams, globėjams (rūpintojams), šeimynų dalyviams, įtėviams, šeiminių namų darbuotojams organizuojama vadovaujantis Aprašo VI skyriumi.</w:t>
      </w:r>
    </w:p>
    <w:p w14:paraId="14B9B717" w14:textId="77777777" w:rsidR="00694F30" w:rsidRPr="001341C0" w:rsidRDefault="00694F30" w:rsidP="00694F30">
      <w:pPr>
        <w:spacing w:after="0" w:line="240" w:lineRule="auto"/>
        <w:jc w:val="center"/>
        <w:rPr>
          <w:rFonts w:ascii="Times New Roman" w:eastAsia="Times New Roman" w:hAnsi="Times New Roman" w:cs="Times New Roman"/>
          <w:kern w:val="0"/>
          <w:sz w:val="27"/>
          <w:szCs w:val="27"/>
          <w:lang w:eastAsia="lt-LT"/>
          <w14:ligatures w14:val="none"/>
        </w:rPr>
      </w:pPr>
      <w:r w:rsidRPr="001341C0">
        <w:rPr>
          <w:rFonts w:ascii="Times New Roman" w:eastAsia="Times New Roman" w:hAnsi="Times New Roman" w:cs="Times New Roman"/>
          <w:b/>
          <w:bCs/>
          <w:kern w:val="0"/>
          <w:sz w:val="24"/>
          <w:szCs w:val="24"/>
          <w:lang w:eastAsia="lt-LT"/>
          <w14:ligatures w14:val="none"/>
        </w:rPr>
        <w:t>VI SKYRIUS</w:t>
      </w:r>
    </w:p>
    <w:p w14:paraId="33B1B2BD" w14:textId="77777777" w:rsidR="00694F30" w:rsidRPr="001341C0" w:rsidRDefault="00694F30" w:rsidP="00694F30">
      <w:pPr>
        <w:spacing w:after="0" w:line="240" w:lineRule="auto"/>
        <w:jc w:val="center"/>
        <w:rPr>
          <w:rFonts w:ascii="Times New Roman" w:eastAsia="Times New Roman" w:hAnsi="Times New Roman" w:cs="Times New Roman"/>
          <w:kern w:val="0"/>
          <w:sz w:val="27"/>
          <w:szCs w:val="27"/>
          <w:lang w:eastAsia="lt-LT"/>
          <w14:ligatures w14:val="none"/>
        </w:rPr>
      </w:pPr>
      <w:r w:rsidRPr="001341C0">
        <w:rPr>
          <w:rFonts w:ascii="Times New Roman" w:eastAsia="Times New Roman" w:hAnsi="Times New Roman" w:cs="Times New Roman"/>
          <w:b/>
          <w:bCs/>
          <w:kern w:val="0"/>
          <w:sz w:val="24"/>
          <w:szCs w:val="24"/>
          <w:lang w:eastAsia="lt-LT"/>
          <w14:ligatures w14:val="none"/>
        </w:rPr>
        <w:t>GLOBOS CENTRO IR BUDINČIO AR  NUOLATINIO GLOBOTOJO VEIKLOS FINANSAVIMAS</w:t>
      </w:r>
    </w:p>
    <w:p w14:paraId="4322DE24" w14:textId="77777777" w:rsidR="00694F30" w:rsidRPr="001341C0" w:rsidRDefault="00694F30" w:rsidP="00CF12D7">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color w:val="000000"/>
          <w:kern w:val="0"/>
          <w:sz w:val="24"/>
          <w:szCs w:val="24"/>
          <w:lang w:eastAsia="lt-LT"/>
          <w14:ligatures w14:val="none"/>
        </w:rPr>
        <w:t> </w:t>
      </w:r>
    </w:p>
    <w:p w14:paraId="2BB0F0FB" w14:textId="77777777" w:rsidR="00694F30" w:rsidRPr="001341C0" w:rsidRDefault="00694F30" w:rsidP="005D6CA7">
      <w:pPr>
        <w:tabs>
          <w:tab w:val="left" w:pos="1247"/>
        </w:tabs>
        <w:spacing w:after="0" w:line="360" w:lineRule="auto"/>
        <w:jc w:val="both"/>
        <w:rPr>
          <w:rFonts w:ascii="Times New Roman" w:eastAsia="Calibri" w:hAnsi="Times New Roman" w:cs="Times New Roman"/>
          <w:kern w:val="0"/>
          <w:sz w:val="24"/>
          <w:szCs w:val="24"/>
          <w14:ligatures w14:val="none"/>
        </w:rPr>
      </w:pPr>
      <w:r w:rsidRPr="001341C0">
        <w:rPr>
          <w:rFonts w:ascii="Times New Roman" w:eastAsia="Calibri" w:hAnsi="Times New Roman" w:cs="Arial"/>
          <w:kern w:val="0"/>
          <w:sz w:val="24"/>
          <w14:ligatures w14:val="none"/>
        </w:rPr>
        <w:tab/>
        <w:t> </w:t>
      </w:r>
      <w:r w:rsidRPr="001341C0">
        <w:rPr>
          <w:rFonts w:ascii="Times New Roman" w:eastAsia="Calibri" w:hAnsi="Times New Roman" w:cs="Times New Roman"/>
          <w:kern w:val="0"/>
          <w:sz w:val="24"/>
          <w:szCs w:val="24"/>
          <w14:ligatures w14:val="none"/>
        </w:rPr>
        <w:t xml:space="preserve">20. Globos centro teikiamos paslaugos budintiems ar nuolatiniams globotojams, globėjams (rūpintojams), įtėviams, šeimynų dalyviams, šeiminių namų darbuotojams finansuojamos iš Kupiškio rajono savivaldybės (toliau – Savivaldybė) biudžeto lėšų. </w:t>
      </w:r>
    </w:p>
    <w:p w14:paraId="3E19A839"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Calibri" w:hAnsi="Times New Roman" w:cs="Times New Roman"/>
          <w:kern w:val="0"/>
          <w:sz w:val="24"/>
          <w:szCs w:val="24"/>
          <w14:ligatures w14:val="none"/>
        </w:rPr>
        <w:tab/>
        <w:t xml:space="preserve">21. Budinčio globotojo ir nuolatinio globotojo veiklą per globos centrą finansuoja ta savivaldybė, kurios teikimu vaikui nustatyta globa (rūpyba) globos centre. Laikino apgyvendinimo metu per globos centrą budinčio globotojo veiklą finansuoja nuolatinės vaiko gyvenamosios vietos savivaldybė.  </w:t>
      </w:r>
    </w:p>
    <w:p w14:paraId="795760C7"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22. Asmenims, kurie siekia tapti budinčiu ar nuolatiniu globotoju, globėju (rūpintoju), šeimynos dalyviais ar įtėviais  ir kuriems siūloma mokymuose  pagal GIMK programa dalyvauti kitoje savivaldybėj</w:t>
      </w:r>
      <w:r>
        <w:rPr>
          <w:rFonts w:ascii="Times New Roman" w:eastAsia="Calibri" w:hAnsi="Times New Roman" w:cs="Times New Roman"/>
          <w:kern w:val="0"/>
          <w:sz w:val="24"/>
          <w:szCs w:val="24"/>
          <w14:ligatures w14:val="none"/>
        </w:rPr>
        <w:t>e</w:t>
      </w:r>
      <w:r w:rsidRPr="001341C0">
        <w:rPr>
          <w:rFonts w:ascii="Times New Roman" w:eastAsia="Calibri" w:hAnsi="Times New Roman" w:cs="Times New Roman"/>
          <w:kern w:val="0"/>
          <w:sz w:val="24"/>
          <w:szCs w:val="24"/>
          <w14:ligatures w14:val="none"/>
        </w:rPr>
        <w:t xml:space="preserve"> (ne jo gyvenamosios vietos savivaldybėje), savivaldybė, siunčianti asmenis į kitą savivaldybę, kompensuoja kelionės į kitą savivaldybę ar organizuoja transporto paslaugą.</w:t>
      </w:r>
    </w:p>
    <w:p w14:paraId="2828BCD6" w14:textId="77777777" w:rsidR="00694F30" w:rsidRPr="001341C0" w:rsidRDefault="00694F30" w:rsidP="00694F30">
      <w:pPr>
        <w:tabs>
          <w:tab w:val="left" w:pos="851"/>
          <w:tab w:val="left" w:pos="1276"/>
        </w:tabs>
        <w:spacing w:after="0" w:line="360" w:lineRule="auto"/>
        <w:ind w:firstLine="1134"/>
        <w:jc w:val="both"/>
        <w:rPr>
          <w:rFonts w:ascii="Times New Roman" w:eastAsia="Calibri"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4"/>
          <w14:ligatures w14:val="none"/>
        </w:rPr>
        <w:tab/>
      </w:r>
      <w:r w:rsidRPr="001341C0">
        <w:rPr>
          <w:rFonts w:ascii="Times New Roman" w:eastAsia="Times New Roman" w:hAnsi="Times New Roman" w:cs="Times New Roman"/>
          <w:kern w:val="0"/>
          <w:sz w:val="24"/>
          <w:szCs w:val="24"/>
          <w:lang w:eastAsia="lt-LT"/>
          <w14:ligatures w14:val="none"/>
        </w:rPr>
        <w:t xml:space="preserve">23. </w:t>
      </w:r>
      <w:r w:rsidRPr="001341C0">
        <w:rPr>
          <w:rFonts w:ascii="Times New Roman" w:eastAsia="Calibri" w:hAnsi="Times New Roman" w:cs="Times New Roman"/>
          <w:kern w:val="0"/>
          <w:sz w:val="24"/>
          <w:szCs w:val="24"/>
          <w:lang w:eastAsia="lt-LT"/>
          <w14:ligatures w14:val="none"/>
        </w:rPr>
        <w:t>Globos centro atstovų, dalyvaujančių vaiko globos peržiūroje, atvejo vadybos posėdžiuose, kelionės išlaidas finansuoja ta savivaldybė, kurios teritorijoje inicijuotas vaiko laikinosios globos (rūpybos) ar nuolatinės globos (rūpybos) nustatymas.</w:t>
      </w:r>
    </w:p>
    <w:p w14:paraId="3DE13209" w14:textId="77777777" w:rsidR="00694F30" w:rsidRPr="001341C0" w:rsidRDefault="00694F30" w:rsidP="00694F30">
      <w:pPr>
        <w:tabs>
          <w:tab w:val="left" w:pos="1247"/>
        </w:tabs>
        <w:spacing w:after="0" w:line="360" w:lineRule="auto"/>
        <w:jc w:val="both"/>
        <w:rPr>
          <w:rFonts w:ascii="Times New Roman" w:eastAsia="Calibri" w:hAnsi="Times New Roman" w:cs="Times New Roman"/>
          <w:kern w:val="0"/>
          <w:sz w:val="24"/>
          <w:szCs w:val="24"/>
          <w:lang w:eastAsia="lt-LT"/>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 xml:space="preserve">24. </w:t>
      </w:r>
      <w:r w:rsidRPr="001341C0">
        <w:rPr>
          <w:rFonts w:ascii="Times New Roman" w:eastAsia="Calibri" w:hAnsi="Times New Roman" w:cs="Times New Roman"/>
          <w:kern w:val="0"/>
          <w:sz w:val="24"/>
          <w:szCs w:val="24"/>
          <w:lang w:eastAsia="lt-LT"/>
          <w14:ligatures w14:val="none"/>
        </w:rPr>
        <w:t>Savivaldybės administracija skiria ir moka vaiko globėjo (rūpintojo) teises ir pareigas įgyvendinančiam globos centrui už budinčio globotojo, kuris yra sudaręs Sutartį su globos centru, prižiūrimą vaiką:</w:t>
      </w:r>
    </w:p>
    <w:p w14:paraId="03496A60"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 xml:space="preserve">24.1. vaiko globos (rūpybos) išmokas, mokamas </w:t>
      </w:r>
      <w:r>
        <w:rPr>
          <w:rFonts w:ascii="Times New Roman" w:eastAsia="Calibri" w:hAnsi="Times New Roman" w:cs="Times New Roman"/>
          <w:kern w:val="0"/>
          <w:sz w:val="24"/>
          <w:szCs w:val="24"/>
          <w14:ligatures w14:val="none"/>
        </w:rPr>
        <w:t>I</w:t>
      </w:r>
      <w:r w:rsidRPr="001341C0">
        <w:rPr>
          <w:rFonts w:ascii="Times New Roman" w:eastAsia="Calibri" w:hAnsi="Times New Roman" w:cs="Times New Roman"/>
          <w:kern w:val="0"/>
          <w:sz w:val="24"/>
          <w:szCs w:val="24"/>
          <w14:ligatures w14:val="none"/>
        </w:rPr>
        <w:t>šmokų vaikams įstatym</w:t>
      </w:r>
      <w:r>
        <w:rPr>
          <w:rFonts w:ascii="Times New Roman" w:eastAsia="Calibri" w:hAnsi="Times New Roman" w:cs="Times New Roman"/>
          <w:kern w:val="0"/>
          <w:sz w:val="24"/>
          <w:szCs w:val="24"/>
          <w14:ligatures w14:val="none"/>
        </w:rPr>
        <w:t>e</w:t>
      </w:r>
      <w:r w:rsidRPr="001341C0">
        <w:rPr>
          <w:rFonts w:ascii="Times New Roman" w:eastAsia="Calibri" w:hAnsi="Times New Roman" w:cs="Times New Roman"/>
          <w:kern w:val="0"/>
          <w:sz w:val="24"/>
          <w:szCs w:val="24"/>
          <w14:ligatures w14:val="none"/>
        </w:rPr>
        <w:t xml:space="preserve"> nustatyta tvarka;</w:t>
      </w:r>
    </w:p>
    <w:p w14:paraId="328295F4"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lastRenderedPageBreak/>
        <w:tab/>
      </w:r>
      <w:bookmarkStart w:id="12" w:name="_Hlk176276527"/>
      <w:r w:rsidRPr="001341C0">
        <w:rPr>
          <w:rFonts w:ascii="Times New Roman" w:eastAsia="Calibri" w:hAnsi="Times New Roman" w:cs="Times New Roman"/>
          <w:kern w:val="0"/>
          <w:sz w:val="24"/>
          <w:szCs w:val="24"/>
          <w14:ligatures w14:val="none"/>
        </w:rPr>
        <w:t>24.2. globos (rūpybos) išmokų tikslinius priedus, mokamus Išmokų vaikams įstatymo nustatyta tvarka;</w:t>
      </w:r>
    </w:p>
    <w:p w14:paraId="56BF8A82"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24.3. išmokas vaikui, mokamas Išmokų vaikams įstatymo nustatyta tvarka, vaikui skirtą slaugos ir priežiūros (pagalbos) išlaidų tikslinę kompensaciją, mokamą pagal Lietuvos Respublikos tikslinių kompensacijų įstatymą (toliau – Tikslinių kompensacijų įstatymas), ir kitas išmokas, jei teisė gauti šias išmokas vaikui ir globėjui (rūpintojui) numatyta teisės aktuose;</w:t>
      </w:r>
    </w:p>
    <w:p w14:paraId="0D31780B"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24.4. atlygį budinčiam globotojui</w:t>
      </w:r>
      <w:r>
        <w:rPr>
          <w:rFonts w:ascii="Times New Roman" w:eastAsia="Calibri" w:hAnsi="Times New Roman" w:cs="Times New Roman"/>
          <w:kern w:val="0"/>
          <w:sz w:val="24"/>
          <w:szCs w:val="24"/>
          <w14:ligatures w14:val="none"/>
        </w:rPr>
        <w:t xml:space="preserve"> </w:t>
      </w:r>
      <w:bookmarkStart w:id="13" w:name="_Hlk176276473"/>
      <w:r>
        <w:rPr>
          <w:rFonts w:ascii="Times New Roman" w:eastAsia="Calibri" w:hAnsi="Times New Roman" w:cs="Times New Roman"/>
          <w:kern w:val="0"/>
          <w:sz w:val="24"/>
          <w:szCs w:val="24"/>
          <w14:ligatures w14:val="none"/>
        </w:rPr>
        <w:t>Savivaldybės tarybos nustatyta tvarka</w:t>
      </w:r>
      <w:bookmarkEnd w:id="13"/>
      <w:r>
        <w:rPr>
          <w:rFonts w:ascii="Times New Roman" w:eastAsia="Calibri" w:hAnsi="Times New Roman" w:cs="Times New Roman"/>
          <w:kern w:val="0"/>
          <w:sz w:val="24"/>
          <w:szCs w:val="24"/>
          <w14:ligatures w14:val="none"/>
        </w:rPr>
        <w:t>;</w:t>
      </w:r>
    </w:p>
    <w:p w14:paraId="3DD6F72B"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24.5. vienkartinę pašalpą išmokant per 3 darbo dienas:</w:t>
      </w:r>
    </w:p>
    <w:p w14:paraId="7AD4F6CC" w14:textId="7D53E953"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 xml:space="preserve">24.5.1. 150 Eur už kiekvieną vaiką, kuriam neįsteigta globa (rūpyba) ir kurį </w:t>
      </w:r>
      <w:r w:rsidR="005D6CA7">
        <w:rPr>
          <w:rFonts w:ascii="Times New Roman" w:eastAsia="Calibri" w:hAnsi="Times New Roman" w:cs="Times New Roman"/>
          <w:kern w:val="0"/>
          <w:sz w:val="24"/>
          <w:szCs w:val="24"/>
          <w14:ligatures w14:val="none"/>
        </w:rPr>
        <w:t>g</w:t>
      </w:r>
      <w:r w:rsidRPr="001341C0">
        <w:rPr>
          <w:rFonts w:ascii="Times New Roman" w:eastAsia="Calibri" w:hAnsi="Times New Roman" w:cs="Times New Roman"/>
          <w:kern w:val="0"/>
          <w:sz w:val="24"/>
          <w:szCs w:val="24"/>
          <w14:ligatures w14:val="none"/>
        </w:rPr>
        <w:t xml:space="preserve">lobos centras perduoda budinčiam globotojui; </w:t>
      </w:r>
    </w:p>
    <w:p w14:paraId="570CE991"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24.5.2. 150 Eur už kiekvieną vaiką, kuriam įsteigta globa (rūpyba) globos centre ir kurį globos centras perduoda budinčiam globotojui arba kuriam įsteigta globa (rūpyba) globos centre ir kuriam iki globos  (rūpybos) įsteigimo buvo nustatyta  gyvenamoji vieta  pas tą patį budintį globotoją;</w:t>
      </w:r>
    </w:p>
    <w:p w14:paraId="25694A73" w14:textId="77777777" w:rsidR="00694F30" w:rsidRPr="001341C0" w:rsidRDefault="00694F30" w:rsidP="005D6CA7">
      <w:pPr>
        <w:tabs>
          <w:tab w:val="left" w:pos="1247"/>
        </w:tabs>
        <w:spacing w:after="0" w:line="360" w:lineRule="auto"/>
        <w:jc w:val="both"/>
        <w:rPr>
          <w:rFonts w:ascii="Times New Roman" w:eastAsia="Calibri" w:hAnsi="Times New Roman" w:cs="Times New Roman"/>
          <w:kern w:val="0"/>
          <w:sz w:val="24"/>
          <w:szCs w:val="24"/>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24.6. pagalbos pinigus budinčiam globotojui (kai vaikui įsteigta globa (rūpyba)</w:t>
      </w:r>
      <w:r w:rsidRPr="00E613C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Savivaldybės tarybos nustatyta tvarka</w:t>
      </w:r>
      <w:r w:rsidRPr="001341C0">
        <w:rPr>
          <w:rFonts w:ascii="Times New Roman" w:eastAsia="Calibri" w:hAnsi="Times New Roman" w:cs="Times New Roman"/>
          <w:kern w:val="0"/>
          <w:sz w:val="24"/>
          <w:szCs w:val="24"/>
          <w14:ligatures w14:val="none"/>
        </w:rPr>
        <w:t>.</w:t>
      </w:r>
    </w:p>
    <w:p w14:paraId="5359F165" w14:textId="77777777" w:rsidR="00694F30" w:rsidRPr="001341C0" w:rsidRDefault="00694F30" w:rsidP="00694F30">
      <w:pPr>
        <w:tabs>
          <w:tab w:val="left" w:pos="1247"/>
        </w:tabs>
        <w:spacing w:after="0" w:line="360" w:lineRule="auto"/>
        <w:jc w:val="both"/>
        <w:rPr>
          <w:rFonts w:ascii="Times New Roman" w:eastAsia="Calibri" w:hAnsi="Times New Roman" w:cs="Times New Roman"/>
          <w:kern w:val="0"/>
          <w:sz w:val="24"/>
          <w:szCs w:val="24"/>
          <w:lang w:eastAsia="lt-LT"/>
          <w14:ligatures w14:val="none"/>
        </w:rPr>
      </w:pPr>
      <w:r w:rsidRPr="001341C0">
        <w:rPr>
          <w:rFonts w:ascii="Times New Roman" w:eastAsia="Calibri" w:hAnsi="Times New Roman" w:cs="Times New Roman"/>
          <w:kern w:val="0"/>
          <w:sz w:val="24"/>
          <w:szCs w:val="24"/>
          <w14:ligatures w14:val="none"/>
        </w:rPr>
        <w:tab/>
        <w:t xml:space="preserve">25. </w:t>
      </w:r>
      <w:r w:rsidRPr="001341C0">
        <w:rPr>
          <w:rFonts w:ascii="Times New Roman" w:eastAsia="Calibri" w:hAnsi="Times New Roman" w:cs="Times New Roman"/>
          <w:kern w:val="0"/>
          <w:sz w:val="24"/>
          <w:szCs w:val="24"/>
          <w:lang w:eastAsia="lt-LT"/>
          <w14:ligatures w14:val="none"/>
        </w:rPr>
        <w:t>Savivaldybės administracija skiria ir moka vaiko globėjo (rūpintojo) teises ir pareigas įgyvendinančiam globos centrui už nuolatinio globotojo, kuris yra sudaręs Sutartį su globos centru, prižiūrimą vaiką:</w:t>
      </w:r>
    </w:p>
    <w:p w14:paraId="3C8EA4CE"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Calibri" w:hAnsi="Times New Roman" w:cs="Times New Roman"/>
          <w:kern w:val="0"/>
          <w:sz w:val="24"/>
          <w:szCs w:val="24"/>
          <w:lang w:eastAsia="lt-LT"/>
          <w14:ligatures w14:val="none"/>
        </w:rPr>
        <w:tab/>
      </w:r>
      <w:r w:rsidRPr="001341C0">
        <w:rPr>
          <w:rFonts w:ascii="Times New Roman" w:eastAsia="Calibri" w:hAnsi="Times New Roman" w:cs="Times New Roman"/>
          <w:kern w:val="0"/>
          <w:sz w:val="24"/>
          <w:szCs w:val="24"/>
          <w14:ligatures w14:val="none"/>
        </w:rPr>
        <w:t>25.1. vaiko globos (rūpybos) išmokas, mokamas Išmokų vaikams įstatyme nustatyta tvarka;</w:t>
      </w:r>
    </w:p>
    <w:p w14:paraId="47554901"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25.2. globos (rūpybos) išmokų tikslinius priedus, mokamus Išmokų vaikams įstatymo nustatyta tvarka;</w:t>
      </w:r>
    </w:p>
    <w:p w14:paraId="2DDE80DC" w14:textId="77777777" w:rsidR="00694F30" w:rsidRDefault="00694F30" w:rsidP="00694F30">
      <w:pPr>
        <w:tabs>
          <w:tab w:val="left" w:pos="1247"/>
        </w:tabs>
        <w:spacing w:after="0" w:line="360" w:lineRule="auto"/>
        <w:jc w:val="both"/>
        <w:rPr>
          <w:rFonts w:ascii="Times New Roman" w:eastAsia="Calibri" w:hAnsi="Times New Roman" w:cs="Times New Roman"/>
          <w:kern w:val="0"/>
          <w:sz w:val="24"/>
          <w:szCs w:val="24"/>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25.3. išmokas vaikui, mokamas Išmokų vaikams įstatymo nustatyta tvarka, vaikui skirtą slaugos ir priežiūros (pagalbos) išlaidų tikslinę kompensaciją, mokamą pagal Tikslinių kompensacijų įstatymą, ir kitas išmokas, jei teisė gauti šias išmokas vaikui ir globėjui (rūpintojui) numatyta teisės aktuose;</w:t>
      </w:r>
    </w:p>
    <w:p w14:paraId="4C023510" w14:textId="77777777" w:rsidR="00694F30" w:rsidRDefault="00694F30" w:rsidP="00694F30">
      <w:pPr>
        <w:tabs>
          <w:tab w:val="left" w:pos="1247"/>
        </w:tab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1341C0">
        <w:rPr>
          <w:rFonts w:ascii="Times New Roman" w:eastAsia="Calibri" w:hAnsi="Times New Roman" w:cs="Times New Roman"/>
          <w:kern w:val="0"/>
          <w:sz w:val="24"/>
          <w:szCs w:val="24"/>
          <w14:ligatures w14:val="none"/>
        </w:rPr>
        <w:t>25.4. atlygį nuolatiniam globotojui</w:t>
      </w:r>
      <w:r>
        <w:rPr>
          <w:rFonts w:ascii="Times New Roman" w:eastAsia="Calibri" w:hAnsi="Times New Roman" w:cs="Times New Roman"/>
          <w:kern w:val="0"/>
          <w:sz w:val="24"/>
          <w:szCs w:val="24"/>
          <w14:ligatures w14:val="none"/>
        </w:rPr>
        <w:t xml:space="preserve"> Savivaldybės tarybos nustatyta tvarka;</w:t>
      </w:r>
    </w:p>
    <w:p w14:paraId="0BBA890C" w14:textId="77777777" w:rsidR="00694F30" w:rsidRDefault="00694F30" w:rsidP="00694F30">
      <w:pPr>
        <w:tabs>
          <w:tab w:val="left" w:pos="1247"/>
        </w:tab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1341C0">
        <w:rPr>
          <w:rFonts w:ascii="Times New Roman" w:eastAsia="Calibri" w:hAnsi="Times New Roman" w:cs="Times New Roman"/>
          <w:kern w:val="0"/>
          <w:sz w:val="24"/>
          <w:szCs w:val="24"/>
          <w14:ligatures w14:val="none"/>
        </w:rPr>
        <w:t>25.5. pagalbos pinigus, kai vaikui įsteigta nuolatinė globa (rūpyba)</w:t>
      </w:r>
      <w:r w:rsidRPr="00E613C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Savivaldybės tarybos nustatyta tvarka</w:t>
      </w:r>
      <w:r w:rsidRPr="001341C0">
        <w:rPr>
          <w:rFonts w:ascii="Times New Roman" w:eastAsia="Calibri" w:hAnsi="Times New Roman" w:cs="Times New Roman"/>
          <w:kern w:val="0"/>
          <w:sz w:val="24"/>
          <w:szCs w:val="24"/>
          <w14:ligatures w14:val="none"/>
        </w:rPr>
        <w:t>.</w:t>
      </w:r>
    </w:p>
    <w:p w14:paraId="0E2849DC" w14:textId="77777777" w:rsidR="00694F30" w:rsidRPr="00E613C1" w:rsidRDefault="00694F30" w:rsidP="00694F30">
      <w:pPr>
        <w:tabs>
          <w:tab w:val="left" w:pos="1247"/>
        </w:tab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1341C0">
        <w:rPr>
          <w:rFonts w:ascii="Times New Roman" w:eastAsia="Batang" w:hAnsi="Times New Roman" w:cs="Times New Roman"/>
          <w:color w:val="000000"/>
          <w:kern w:val="0"/>
          <w:sz w:val="24"/>
          <w:szCs w:val="24"/>
          <w:lang w:eastAsia="lt-LT"/>
          <w14:ligatures w14:val="none"/>
        </w:rPr>
        <w:t xml:space="preserve">26. Pasibaigus vaiko globai (rūpybai) dėl pilnametystės, </w:t>
      </w:r>
      <w:r>
        <w:rPr>
          <w:rFonts w:ascii="Times New Roman" w:eastAsia="Batang" w:hAnsi="Times New Roman" w:cs="Times New Roman"/>
          <w:color w:val="000000"/>
          <w:kern w:val="0"/>
          <w:sz w:val="24"/>
          <w:szCs w:val="24"/>
          <w:lang w:eastAsia="lt-LT"/>
          <w14:ligatures w14:val="none"/>
        </w:rPr>
        <w:t xml:space="preserve">kai </w:t>
      </w:r>
      <w:r w:rsidRPr="001341C0">
        <w:rPr>
          <w:rFonts w:ascii="Times New Roman" w:eastAsia="Batang" w:hAnsi="Times New Roman" w:cs="Times New Roman"/>
          <w:color w:val="000000"/>
          <w:kern w:val="0"/>
          <w:sz w:val="24"/>
          <w:szCs w:val="24"/>
          <w:lang w:eastAsia="lt-LT"/>
          <w14:ligatures w14:val="none"/>
        </w:rPr>
        <w:t>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atlygis, bet ne ilgiau, iki asmeniui sukaks 24 metai.</w:t>
      </w:r>
    </w:p>
    <w:p w14:paraId="3AA62EC0" w14:textId="172B222C" w:rsidR="00694F30" w:rsidRPr="001341C0" w:rsidRDefault="005D6CA7" w:rsidP="005D6CA7">
      <w:pPr>
        <w:tabs>
          <w:tab w:val="left" w:pos="1247"/>
        </w:tabs>
        <w:spacing w:after="0" w:line="360" w:lineRule="auto"/>
        <w:ind w:firstLine="1134"/>
        <w:jc w:val="both"/>
        <w:rPr>
          <w:rFonts w:ascii="Times New Roman" w:eastAsia="Times New Roman" w:hAnsi="Times New Roman" w:cs="Times New Roman"/>
          <w:kern w:val="0"/>
          <w:sz w:val="24"/>
          <w:szCs w:val="20"/>
          <w14:ligatures w14:val="none"/>
        </w:rPr>
      </w:pPr>
      <w:r>
        <w:rPr>
          <w:rFonts w:ascii="Times New Roman" w:eastAsia="Calibri" w:hAnsi="Times New Roman" w:cs="Times New Roman"/>
          <w:kern w:val="0"/>
          <w:sz w:val="24"/>
          <w:szCs w:val="24"/>
          <w14:ligatures w14:val="none"/>
        </w:rPr>
        <w:lastRenderedPageBreak/>
        <w:tab/>
      </w:r>
      <w:r w:rsidR="00694F30" w:rsidRPr="001341C0">
        <w:rPr>
          <w:rFonts w:ascii="Times New Roman" w:eastAsia="Calibri" w:hAnsi="Times New Roman" w:cs="Times New Roman"/>
          <w:kern w:val="0"/>
          <w:sz w:val="24"/>
          <w:szCs w:val="24"/>
          <w14:ligatures w14:val="none"/>
        </w:rPr>
        <w:t>27. Globos centras kas mėnesį perveda Tvarkos aprašo 24.1, 24.3, 24.4, 24.5, 25.1, 25.3, 25.4 ir 25.5 papunkčiuose numatytas ir iš Savivaldybės gautas lėšas budinčiam, nuolatiniam globotojui Sutartyje nustatytomis sąlygomis.</w:t>
      </w:r>
      <w:r w:rsidR="00694F30" w:rsidRPr="001341C0">
        <w:rPr>
          <w:rFonts w:ascii="Times New Roman" w:eastAsia="Times New Roman" w:hAnsi="Times New Roman" w:cs="Times New Roman"/>
          <w:kern w:val="0"/>
          <w:sz w:val="24"/>
          <w:szCs w:val="20"/>
          <w14:ligatures w14:val="none"/>
        </w:rPr>
        <w:t xml:space="preserve"> </w:t>
      </w:r>
    </w:p>
    <w:p w14:paraId="145C4D93" w14:textId="77777777" w:rsidR="00694F30" w:rsidRPr="001341C0" w:rsidRDefault="00694F30" w:rsidP="00694F30">
      <w:pPr>
        <w:tabs>
          <w:tab w:val="left" w:pos="1247"/>
        </w:tabs>
        <w:spacing w:after="0" w:line="360" w:lineRule="auto"/>
        <w:ind w:firstLine="1134"/>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Arial"/>
          <w:kern w:val="0"/>
          <w:sz w:val="24"/>
          <w:szCs w:val="24"/>
          <w:lang w:eastAsia="lt-LT"/>
          <w14:ligatures w14:val="none"/>
        </w:rPr>
        <w:t xml:space="preserve">28. Atlygis budinčiam globotojui mokamas globos centro ir budinčio globotojo Sutarties galiojimo laikotarpiu, net ir tais atvejais, kai globos centras neperduoda budinčiam globotojui prižiūrėti vaiko. </w:t>
      </w:r>
    </w:p>
    <w:p w14:paraId="3418C15E" w14:textId="77777777" w:rsidR="00694F30" w:rsidRPr="001341C0" w:rsidRDefault="00694F30" w:rsidP="00694F30">
      <w:pPr>
        <w:tabs>
          <w:tab w:val="left" w:pos="1247"/>
        </w:tabs>
        <w:spacing w:after="0" w:line="360" w:lineRule="auto"/>
        <w:ind w:firstLine="1134"/>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 xml:space="preserve">29. Tvarkos aprašo 24.2 ir 25.2 papunkčiuose numatytas išmokas globos centras naudoja papildomai pagalbai vaikui (pvz.: logopedo, psichiatro, vaiko neformaliojo ugdymo ar užimtumo paslaugoms) ir (ar) pagalbai budinčiam globotojui (pvz.: psichoterapijai, supervizijai, profesinės kompetencijos ugdymui) teikti, išmokos neperduodamas budinčiam globotojui, jei Sutartyje nenumatyta kitaip. </w:t>
      </w:r>
    </w:p>
    <w:p w14:paraId="34BEF922" w14:textId="77777777" w:rsidR="00694F30" w:rsidRPr="001341C0" w:rsidRDefault="00694F30" w:rsidP="00694F30">
      <w:pPr>
        <w:tabs>
          <w:tab w:val="left" w:pos="1247"/>
        </w:tabs>
        <w:spacing w:after="0" w:line="360" w:lineRule="auto"/>
        <w:jc w:val="both"/>
        <w:rPr>
          <w:rFonts w:ascii="Times New Roman" w:eastAsia="Times New Roman" w:hAnsi="Times New Roman" w:cs="Times New Roman"/>
          <w:kern w:val="0"/>
          <w:sz w:val="24"/>
          <w:szCs w:val="20"/>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 xml:space="preserve">30. </w:t>
      </w:r>
      <w:r w:rsidRPr="001341C0">
        <w:rPr>
          <w:rFonts w:ascii="Times New Roman" w:eastAsia="Times New Roman" w:hAnsi="Times New Roman" w:cs="Times New Roman"/>
          <w:kern w:val="0"/>
          <w:sz w:val="24"/>
          <w:szCs w:val="24"/>
          <w:lang w:eastAsia="lt-LT"/>
          <w14:ligatures w14:val="none"/>
        </w:rPr>
        <w:t xml:space="preserve">Budintys globotojai, nuolatiniai globotojai, </w:t>
      </w:r>
      <w:r w:rsidRPr="001341C0">
        <w:rPr>
          <w:rFonts w:ascii="Times New Roman" w:eastAsia="Calibri" w:hAnsi="Times New Roman" w:cs="Times New Roman"/>
          <w:kern w:val="0"/>
          <w:sz w:val="24"/>
          <w:szCs w:val="24"/>
          <w14:ligatures w14:val="none"/>
        </w:rPr>
        <w:t>siekdami patenkinti vaiko pagrindinius ir saviraiškos poreikius,</w:t>
      </w:r>
      <w:r w:rsidRPr="001341C0">
        <w:rPr>
          <w:rFonts w:ascii="Times New Roman" w:eastAsia="Times New Roman" w:hAnsi="Times New Roman" w:cs="Times New Roman"/>
          <w:kern w:val="0"/>
          <w:sz w:val="24"/>
          <w:szCs w:val="24"/>
          <w:lang w:eastAsia="lt-LT"/>
          <w14:ligatures w14:val="none"/>
        </w:rPr>
        <w:t xml:space="preserve"> įsipareigoja Tvarkos aprašo </w:t>
      </w:r>
      <w:r w:rsidRPr="001341C0">
        <w:rPr>
          <w:rFonts w:ascii="Times New Roman" w:eastAsia="Calibri" w:hAnsi="Times New Roman" w:cs="Times New Roman"/>
          <w:kern w:val="0"/>
          <w:sz w:val="24"/>
          <w:szCs w:val="24"/>
          <w14:ligatures w14:val="none"/>
        </w:rPr>
        <w:t xml:space="preserve">24.1, 24.3, 25.1 ir 25.3 papunkčiuose numatytas gaunamas išmokas skirti vaiko išlaikymui (pvz.: maistui, drabužiams, kanceliarinėms prekėms, higienos prekėms, laisvalaikiui ir ugdymui, kišenpinigiams, medikamentams ir pan.). </w:t>
      </w:r>
      <w:r w:rsidRPr="001341C0">
        <w:rPr>
          <w:rFonts w:ascii="Times New Roman" w:eastAsia="Times New Roman" w:hAnsi="Times New Roman" w:cs="Times New Roman"/>
          <w:kern w:val="0"/>
          <w:sz w:val="24"/>
          <w:szCs w:val="24"/>
          <w:lang w:eastAsia="lt-LT"/>
          <w14:ligatures w14:val="none"/>
        </w:rPr>
        <w:t>Globos centras turi teisę prašyti budinčių globotojų pateikti išlaidas pagrindžiančius dokumentus Sutartyje nustatyta tvarka.</w:t>
      </w:r>
      <w:r w:rsidRPr="001341C0">
        <w:rPr>
          <w:rFonts w:ascii="Times New Roman" w:eastAsia="Calibri" w:hAnsi="Times New Roman" w:cs="Arial"/>
          <w:kern w:val="0"/>
          <w:sz w:val="24"/>
          <w:szCs w:val="24"/>
          <w:lang w:eastAsia="lt-LT"/>
          <w14:ligatures w14:val="none"/>
        </w:rPr>
        <w:t xml:space="preserve"> </w:t>
      </w:r>
    </w:p>
    <w:p w14:paraId="1D6859DB" w14:textId="77777777" w:rsidR="00694F30" w:rsidRPr="001341C0" w:rsidRDefault="00694F30" w:rsidP="00694F30">
      <w:pPr>
        <w:tabs>
          <w:tab w:val="left" w:pos="1247"/>
        </w:tabs>
        <w:spacing w:after="0" w:line="360" w:lineRule="auto"/>
        <w:jc w:val="both"/>
        <w:rPr>
          <w:rFonts w:ascii="Times New Roman" w:eastAsia="Calibri" w:hAnsi="Times New Roman" w:cs="Times New Roman"/>
          <w:kern w:val="0"/>
          <w:sz w:val="24"/>
          <w:szCs w:val="24"/>
          <w14:ligatures w14:val="none"/>
        </w:rPr>
      </w:pPr>
      <w:r w:rsidRPr="001341C0">
        <w:rPr>
          <w:rFonts w:ascii="Times New Roman" w:eastAsia="Times New Roman" w:hAnsi="Times New Roman" w:cs="Times New Roman"/>
          <w:kern w:val="0"/>
          <w:sz w:val="24"/>
          <w:szCs w:val="20"/>
          <w14:ligatures w14:val="none"/>
        </w:rPr>
        <w:tab/>
      </w:r>
      <w:r w:rsidRPr="001341C0">
        <w:rPr>
          <w:rFonts w:ascii="Times New Roman" w:eastAsia="Calibri" w:hAnsi="Times New Roman" w:cs="Times New Roman"/>
          <w:kern w:val="0"/>
          <w:sz w:val="24"/>
          <w:szCs w:val="24"/>
          <w14:ligatures w14:val="none"/>
        </w:rPr>
        <w:t>31. Globėjas (rūpintojas),</w:t>
      </w:r>
      <w:r w:rsidRPr="001341C0">
        <w:rPr>
          <w:rFonts w:ascii="Times New Roman" w:eastAsia="Calibri" w:hAnsi="Times New Roman" w:cs="Times New Roman"/>
          <w:color w:val="FF0000"/>
          <w:kern w:val="0"/>
          <w:sz w:val="24"/>
          <w:szCs w:val="24"/>
          <w14:ligatures w14:val="none"/>
        </w:rPr>
        <w:t xml:space="preserve"> </w:t>
      </w:r>
      <w:r w:rsidRPr="001341C0">
        <w:rPr>
          <w:rFonts w:ascii="Times New Roman" w:eastAsia="Calibri" w:hAnsi="Times New Roman" w:cs="Times New Roman"/>
          <w:kern w:val="0"/>
          <w:sz w:val="24"/>
          <w:szCs w:val="24"/>
          <w14:ligatures w14:val="none"/>
        </w:rPr>
        <w:t>šeimynos dalyvis, įgyvendindamas vaiko globėjo (rūpintojo) teises ir pareigas, gauna vaiko globos (rūpybos) išmoką, globos (rūpybos) išmokų tikslinį priedą, išmokas vaikui, mokamus Išmokų vaikams įstatymo nustatyta tvarka, vaikui skirtą individualios pagalbos teikimo išlaidų kompensaciją (slaugos ir priežiūros (pagalbos) išlaidų tikslinę kompensaciją), mokamą pagal Tikslinių kompensacijų įstatymą, ar kitas išmokas, jei teisė gauti šias išmokas vaikui ir globėjui (rūpintojui), šeimynos dalyviui numatyta įstatymuose.</w:t>
      </w:r>
    </w:p>
    <w:p w14:paraId="474BEB7E" w14:textId="77777777" w:rsidR="00694F30" w:rsidRPr="001341C0" w:rsidRDefault="00694F30" w:rsidP="00694F30">
      <w:pPr>
        <w:tabs>
          <w:tab w:val="left" w:pos="851"/>
        </w:tabs>
        <w:spacing w:after="0" w:line="240" w:lineRule="auto"/>
        <w:rPr>
          <w:rFonts w:ascii="Times New Roman" w:eastAsia="Calibri" w:hAnsi="Times New Roman" w:cs="Arial"/>
          <w:b/>
          <w:kern w:val="0"/>
          <w:sz w:val="24"/>
          <w:szCs w:val="24"/>
          <w14:ligatures w14:val="none"/>
        </w:rPr>
      </w:pPr>
    </w:p>
    <w:p w14:paraId="46961ECF" w14:textId="77777777" w:rsidR="00694F30" w:rsidRPr="001341C0" w:rsidRDefault="00694F30" w:rsidP="00694F30">
      <w:pPr>
        <w:tabs>
          <w:tab w:val="left" w:pos="851"/>
        </w:tabs>
        <w:spacing w:after="0" w:line="240" w:lineRule="auto"/>
        <w:jc w:val="center"/>
        <w:rPr>
          <w:rFonts w:ascii="Times New Roman" w:eastAsia="Calibri" w:hAnsi="Times New Roman" w:cs="Arial"/>
          <w:b/>
          <w:kern w:val="0"/>
          <w:sz w:val="24"/>
          <w:szCs w:val="24"/>
          <w14:ligatures w14:val="none"/>
        </w:rPr>
      </w:pPr>
      <w:r w:rsidRPr="001341C0">
        <w:rPr>
          <w:rFonts w:ascii="Times New Roman" w:eastAsia="Calibri" w:hAnsi="Times New Roman" w:cs="Arial"/>
          <w:b/>
          <w:kern w:val="0"/>
          <w:sz w:val="24"/>
          <w:szCs w:val="24"/>
          <w14:ligatures w14:val="none"/>
        </w:rPr>
        <w:t>VII SKYRIUS</w:t>
      </w:r>
    </w:p>
    <w:p w14:paraId="0828C378" w14:textId="77777777" w:rsidR="00694F30" w:rsidRPr="001341C0" w:rsidRDefault="00694F30" w:rsidP="00694F30">
      <w:pPr>
        <w:tabs>
          <w:tab w:val="left" w:pos="851"/>
        </w:tabs>
        <w:spacing w:after="0" w:line="240" w:lineRule="auto"/>
        <w:jc w:val="center"/>
        <w:rPr>
          <w:rFonts w:ascii="Times New Roman" w:eastAsia="Calibri" w:hAnsi="Times New Roman" w:cs="Arial"/>
          <w:b/>
          <w:kern w:val="0"/>
          <w:sz w:val="24"/>
          <w:szCs w:val="24"/>
          <w14:ligatures w14:val="none"/>
        </w:rPr>
      </w:pPr>
      <w:r w:rsidRPr="001341C0">
        <w:rPr>
          <w:rFonts w:ascii="Times New Roman" w:eastAsia="Calibri" w:hAnsi="Times New Roman" w:cs="Arial"/>
          <w:b/>
          <w:kern w:val="0"/>
          <w:sz w:val="24"/>
          <w:szCs w:val="24"/>
          <w14:ligatures w14:val="none"/>
        </w:rPr>
        <w:t>PAGALBOS PINIGŲ MOKĖJIMAS</w:t>
      </w:r>
    </w:p>
    <w:p w14:paraId="1EDF8506" w14:textId="77777777" w:rsidR="00694F30" w:rsidRPr="001341C0" w:rsidRDefault="00694F30" w:rsidP="00694F30">
      <w:pPr>
        <w:tabs>
          <w:tab w:val="left" w:pos="851"/>
        </w:tabs>
        <w:spacing w:after="0" w:line="240" w:lineRule="auto"/>
        <w:jc w:val="center"/>
        <w:rPr>
          <w:rFonts w:ascii="Times New Roman" w:eastAsia="Calibri" w:hAnsi="Times New Roman" w:cs="Arial"/>
          <w:b/>
          <w:kern w:val="0"/>
          <w:sz w:val="24"/>
          <w:szCs w:val="24"/>
          <w14:ligatures w14:val="none"/>
        </w:rPr>
      </w:pPr>
    </w:p>
    <w:p w14:paraId="7FFEF405" w14:textId="77777777" w:rsidR="00694F30" w:rsidRDefault="00694F30" w:rsidP="005D6CA7">
      <w:pPr>
        <w:tabs>
          <w:tab w:val="left" w:pos="0"/>
          <w:tab w:val="left" w:pos="1276"/>
        </w:tabs>
        <w:spacing w:after="0" w:line="360" w:lineRule="auto"/>
        <w:jc w:val="both"/>
        <w:rPr>
          <w:rFonts w:ascii="Times New Roman" w:eastAsia="Calibri" w:hAnsi="Times New Roman" w:cs="Arial"/>
          <w:kern w:val="0"/>
          <w:sz w:val="24"/>
          <w:szCs w:val="24"/>
          <w:lang w:bidi="he-IL"/>
          <w14:ligatures w14:val="none"/>
        </w:rPr>
      </w:pPr>
      <w:r w:rsidRPr="001341C0">
        <w:rPr>
          <w:rFonts w:ascii="Times New Roman" w:eastAsia="Calibri" w:hAnsi="Times New Roman" w:cs="Arial"/>
          <w:kern w:val="0"/>
          <w:sz w:val="24"/>
          <w:szCs w:val="24"/>
          <w:lang w:bidi="he-IL"/>
          <w14:ligatures w14:val="none"/>
        </w:rPr>
        <w:tab/>
        <w:t xml:space="preserve">32. Pagalbos pinigai </w:t>
      </w:r>
      <w:r>
        <w:rPr>
          <w:rFonts w:ascii="Times New Roman" w:eastAsia="Calibri" w:hAnsi="Times New Roman" w:cs="Arial"/>
          <w:kern w:val="0"/>
          <w:sz w:val="24"/>
          <w:szCs w:val="24"/>
          <w:lang w:bidi="he-IL"/>
          <w14:ligatures w14:val="none"/>
        </w:rPr>
        <w:t>skiriami ir mokami Savivaldybės tarybos nustatyta tvarka.</w:t>
      </w:r>
    </w:p>
    <w:p w14:paraId="27A45E06" w14:textId="77777777" w:rsidR="005D6CA7" w:rsidRDefault="005D6CA7" w:rsidP="00694F3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p>
    <w:p w14:paraId="43ADECBD" w14:textId="397DBC0F"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VIII SKYRIUS</w:t>
      </w:r>
    </w:p>
    <w:p w14:paraId="025FF7F0"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b/>
          <w:bCs/>
          <w:color w:val="000000"/>
          <w:kern w:val="0"/>
          <w:sz w:val="24"/>
          <w:szCs w:val="24"/>
          <w:lang w:eastAsia="lt-LT"/>
          <w14:ligatures w14:val="none"/>
        </w:rPr>
        <w:t>BAIGIAMOSIOS NUOSTATOS</w:t>
      </w:r>
    </w:p>
    <w:p w14:paraId="36B76D88" w14:textId="77777777" w:rsidR="00694F30" w:rsidRPr="001341C0" w:rsidRDefault="00694F30" w:rsidP="00694F30">
      <w:pPr>
        <w:spacing w:after="0" w:line="360" w:lineRule="auto"/>
        <w:ind w:firstLine="1134"/>
        <w:jc w:val="both"/>
        <w:rPr>
          <w:rFonts w:ascii="Times New Roman" w:eastAsia="Times New Roman" w:hAnsi="Times New Roman" w:cs="Times New Roman"/>
          <w:color w:val="000000"/>
          <w:kern w:val="0"/>
          <w:sz w:val="27"/>
          <w:szCs w:val="27"/>
          <w:lang w:eastAsia="lt-LT"/>
          <w14:ligatures w14:val="none"/>
        </w:rPr>
      </w:pPr>
      <w:r w:rsidRPr="001341C0">
        <w:rPr>
          <w:rFonts w:ascii="Times New Roman" w:eastAsia="Times New Roman" w:hAnsi="Times New Roman" w:cs="Times New Roman"/>
          <w:color w:val="000000"/>
          <w:kern w:val="0"/>
          <w:sz w:val="24"/>
          <w:szCs w:val="24"/>
          <w:lang w:eastAsia="lt-LT"/>
          <w14:ligatures w14:val="none"/>
        </w:rPr>
        <w:t> </w:t>
      </w:r>
    </w:p>
    <w:p w14:paraId="35F1CEDB" w14:textId="77777777" w:rsidR="00694F30" w:rsidRPr="001341C0" w:rsidRDefault="00694F30" w:rsidP="005D6CA7">
      <w:pPr>
        <w:spacing w:after="0" w:line="360" w:lineRule="auto"/>
        <w:ind w:firstLine="1296"/>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33</w:t>
      </w:r>
      <w:r w:rsidRPr="001341C0">
        <w:rPr>
          <w:rFonts w:ascii="Times New Roman" w:eastAsia="Times New Roman" w:hAnsi="Times New Roman" w:cs="Times New Roman"/>
          <w:color w:val="000000"/>
          <w:kern w:val="0"/>
          <w:sz w:val="24"/>
          <w:szCs w:val="24"/>
          <w:lang w:eastAsia="lt-LT"/>
          <w14:ligatures w14:val="none"/>
        </w:rPr>
        <w:t xml:space="preserve">. Įgyvendindami Tvarkos aprašo nuostatas,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Lietuvos Respublikos asmens duomenų teisinės </w:t>
      </w:r>
      <w:r w:rsidRPr="001341C0">
        <w:rPr>
          <w:rFonts w:ascii="Times New Roman" w:eastAsia="Times New Roman" w:hAnsi="Times New Roman" w:cs="Times New Roman"/>
          <w:color w:val="000000"/>
          <w:kern w:val="0"/>
          <w:sz w:val="24"/>
          <w:szCs w:val="24"/>
          <w:lang w:eastAsia="lt-LT"/>
          <w14:ligatures w14:val="none"/>
        </w:rPr>
        <w:lastRenderedPageBreak/>
        <w:t>apsaugos įstatymo nuostatas. Duomenų subjektų teisės įgyvendinamos Reglamento ir duomenų valdytojo, į kurį kreipiamasi dėl duomenų subjekto teisių įgyvendinimo, nustatyta tvarka.</w:t>
      </w:r>
    </w:p>
    <w:p w14:paraId="189966E0" w14:textId="67B7C619" w:rsidR="00694F30" w:rsidRPr="001341C0" w:rsidRDefault="005D6CA7" w:rsidP="005D6CA7">
      <w:pPr>
        <w:tabs>
          <w:tab w:val="left" w:pos="1276"/>
        </w:tabs>
        <w:spacing w:after="0" w:line="360" w:lineRule="auto"/>
        <w:ind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694F30">
        <w:rPr>
          <w:rFonts w:ascii="Times New Roman" w:eastAsia="Times New Roman" w:hAnsi="Times New Roman" w:cs="Times New Roman"/>
          <w:kern w:val="0"/>
          <w:sz w:val="24"/>
          <w:szCs w:val="24"/>
          <w:lang w:eastAsia="lt-LT"/>
          <w14:ligatures w14:val="none"/>
        </w:rPr>
        <w:t>34</w:t>
      </w:r>
      <w:r w:rsidR="00694F30" w:rsidRPr="001341C0">
        <w:rPr>
          <w:rFonts w:ascii="Times New Roman" w:eastAsia="Times New Roman" w:hAnsi="Times New Roman" w:cs="Times New Roman"/>
          <w:kern w:val="0"/>
          <w:sz w:val="24"/>
          <w:szCs w:val="24"/>
          <w:lang w:eastAsia="lt-LT"/>
          <w14:ligatures w14:val="none"/>
        </w:rPr>
        <w:t>. Dokumentai saugomi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 m. kovo 9 d. įsakymu Nr. V</w:t>
      </w:r>
      <w:r w:rsidR="00694F30" w:rsidRPr="001341C0">
        <w:rPr>
          <w:rFonts w:ascii="Times New Roman" w:eastAsia="Times New Roman" w:hAnsi="Times New Roman" w:cs="Times New Roman"/>
          <w:kern w:val="0"/>
          <w:sz w:val="24"/>
          <w:szCs w:val="24"/>
          <w:lang w:eastAsia="lt-LT"/>
          <w14:ligatures w14:val="none"/>
        </w:rPr>
        <w:noBreakHyphen/>
        <w:t>100 „Dėl Bendrųjų dokumentų saugojimo terminų rodyklės patvirtinimo“, nustatytais terminais.</w:t>
      </w:r>
      <w:bookmarkStart w:id="14" w:name="part_c18dba333106457b851512dd4a014f98"/>
      <w:bookmarkStart w:id="15" w:name="part_60fd35440b4146b69d2dd2f8e71e748e"/>
      <w:bookmarkEnd w:id="14"/>
      <w:bookmarkEnd w:id="15"/>
    </w:p>
    <w:p w14:paraId="500C6582" w14:textId="77777777" w:rsidR="00694F30" w:rsidRPr="001341C0" w:rsidRDefault="00694F30" w:rsidP="005D6CA7">
      <w:pPr>
        <w:spacing w:after="0" w:line="360" w:lineRule="auto"/>
        <w:ind w:firstLine="1296"/>
        <w:jc w:val="both"/>
        <w:rPr>
          <w:rFonts w:ascii="Times New Roman" w:eastAsia="Times New Roman" w:hAnsi="Times New Roman" w:cs="Times New Roman"/>
          <w:kern w:val="0"/>
          <w:sz w:val="27"/>
          <w:szCs w:val="27"/>
          <w:lang w:eastAsia="lt-LT"/>
          <w14:ligatures w14:val="none"/>
        </w:rPr>
      </w:pPr>
      <w:r>
        <w:rPr>
          <w:rFonts w:ascii="Times New Roman" w:eastAsia="Times New Roman" w:hAnsi="Times New Roman" w:cs="Times New Roman"/>
          <w:kern w:val="0"/>
          <w:sz w:val="24"/>
          <w:szCs w:val="24"/>
          <w:lang w:eastAsia="lt-LT"/>
          <w14:ligatures w14:val="none"/>
        </w:rPr>
        <w:t>35</w:t>
      </w:r>
      <w:r w:rsidRPr="001341C0">
        <w:rPr>
          <w:rFonts w:ascii="Times New Roman" w:eastAsia="Times New Roman" w:hAnsi="Times New Roman" w:cs="Times New Roman"/>
          <w:kern w:val="0"/>
          <w:sz w:val="24"/>
          <w:szCs w:val="24"/>
          <w:lang w:eastAsia="lt-LT"/>
          <w14:ligatures w14:val="none"/>
        </w:rPr>
        <w:t xml:space="preserve">. </w:t>
      </w:r>
      <w:r w:rsidRPr="001341C0">
        <w:rPr>
          <w:rFonts w:ascii="Times New Roman" w:eastAsia="Batang" w:hAnsi="Times New Roman" w:cs="Times New Roman"/>
          <w:color w:val="000000"/>
          <w:kern w:val="0"/>
          <w:sz w:val="24"/>
          <w:szCs w:val="24"/>
          <w:lang w:eastAsia="lt-LT"/>
          <w14:ligatures w14:val="none"/>
        </w:rPr>
        <w:t xml:space="preserve">Globos centrų veiklos kokybės priežiūra vykdoma </w:t>
      </w:r>
      <w:r w:rsidRPr="001341C0">
        <w:rPr>
          <w:rFonts w:ascii="Times New Roman" w:eastAsia="Times New Roman" w:hAnsi="Times New Roman" w:cs="Times New Roman"/>
          <w:kern w:val="0"/>
          <w:sz w:val="24"/>
          <w:szCs w:val="24"/>
          <w:lang w:eastAsia="lt-LT"/>
          <w14:ligatures w14:val="none"/>
        </w:rPr>
        <w:t>organizuojama vadovaujantis Aprašo XI skyriumi.</w:t>
      </w:r>
    </w:p>
    <w:p w14:paraId="069F06AB" w14:textId="77777777" w:rsidR="00694F30" w:rsidRPr="001341C0" w:rsidRDefault="00694F30" w:rsidP="005D6CA7">
      <w:pPr>
        <w:spacing w:after="0" w:line="360" w:lineRule="auto"/>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36</w:t>
      </w:r>
      <w:r w:rsidRPr="001341C0">
        <w:rPr>
          <w:rFonts w:ascii="Times New Roman" w:eastAsia="Times New Roman" w:hAnsi="Times New Roman" w:cs="Times New Roman"/>
          <w:kern w:val="0"/>
          <w:sz w:val="24"/>
          <w:szCs w:val="24"/>
          <w:lang w:eastAsia="lt-LT"/>
          <w14:ligatures w14:val="none"/>
        </w:rPr>
        <w:t>.  Tvarkos aprašas keičiamas, papildomas ir pripažįstamas netekusiu galios Savivaldybės tarybos sprendimu.</w:t>
      </w:r>
    </w:p>
    <w:p w14:paraId="1DCF8AD1" w14:textId="77777777" w:rsidR="00694F30" w:rsidRPr="001341C0" w:rsidRDefault="00694F30" w:rsidP="00694F30">
      <w:pPr>
        <w:spacing w:after="0" w:line="240" w:lineRule="auto"/>
        <w:jc w:val="both"/>
        <w:rPr>
          <w:rFonts w:ascii="Times New Roman" w:eastAsia="Times New Roman" w:hAnsi="Times New Roman" w:cs="Times New Roman"/>
          <w:kern w:val="0"/>
          <w:sz w:val="24"/>
          <w:szCs w:val="24"/>
          <w:lang w:eastAsia="lt-LT"/>
          <w14:ligatures w14:val="none"/>
        </w:rPr>
      </w:pPr>
    </w:p>
    <w:p w14:paraId="3E0D2C59" w14:textId="77777777" w:rsidR="00694F30" w:rsidRPr="001341C0" w:rsidRDefault="00694F30" w:rsidP="00694F3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341C0">
        <w:rPr>
          <w:rFonts w:ascii="Times New Roman" w:eastAsia="Times New Roman" w:hAnsi="Times New Roman" w:cs="Times New Roman"/>
          <w:color w:val="000000"/>
          <w:kern w:val="0"/>
          <w:sz w:val="24"/>
          <w:szCs w:val="24"/>
          <w:lang w:eastAsia="lt-LT"/>
          <w14:ligatures w14:val="none"/>
        </w:rPr>
        <w:t>____________________</w:t>
      </w:r>
    </w:p>
    <w:bookmarkEnd w:id="0"/>
    <w:bookmarkEnd w:id="12"/>
    <w:p w14:paraId="1A6B238F" w14:textId="77777777" w:rsidR="00694F30" w:rsidRPr="00A544E6" w:rsidRDefault="00694F30" w:rsidP="00694F30">
      <w:pPr>
        <w:autoSpaceDE w:val="0"/>
        <w:autoSpaceDN w:val="0"/>
        <w:adjustRightInd w:val="0"/>
        <w:spacing w:after="0" w:line="360" w:lineRule="auto"/>
        <w:rPr>
          <w:rFonts w:ascii="Times New Roman" w:hAnsi="Times New Roman" w:cs="Times New Roman"/>
          <w:kern w:val="0"/>
          <w:sz w:val="24"/>
          <w:szCs w:val="24"/>
        </w:rPr>
      </w:pPr>
    </w:p>
    <w:p w14:paraId="58D8A2E6" w14:textId="77777777" w:rsidR="00867670" w:rsidRDefault="00867670"/>
    <w:sectPr w:rsidR="00867670" w:rsidSect="007C1282">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359B9" w14:textId="77777777" w:rsidR="00AA7892" w:rsidRDefault="00AA7892" w:rsidP="007C1282">
      <w:pPr>
        <w:spacing w:after="0" w:line="240" w:lineRule="auto"/>
      </w:pPr>
      <w:r>
        <w:separator/>
      </w:r>
    </w:p>
  </w:endnote>
  <w:endnote w:type="continuationSeparator" w:id="0">
    <w:p w14:paraId="3516647B" w14:textId="77777777" w:rsidR="00AA7892" w:rsidRDefault="00AA7892" w:rsidP="007C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3C8E3" w14:textId="77777777" w:rsidR="00AA7892" w:rsidRDefault="00AA7892" w:rsidP="007C1282">
      <w:pPr>
        <w:spacing w:after="0" w:line="240" w:lineRule="auto"/>
      </w:pPr>
      <w:r>
        <w:separator/>
      </w:r>
    </w:p>
  </w:footnote>
  <w:footnote w:type="continuationSeparator" w:id="0">
    <w:p w14:paraId="0EF226B3" w14:textId="77777777" w:rsidR="00AA7892" w:rsidRDefault="00AA7892" w:rsidP="007C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778091"/>
      <w:docPartObj>
        <w:docPartGallery w:val="Page Numbers (Top of Page)"/>
        <w:docPartUnique/>
      </w:docPartObj>
    </w:sdtPr>
    <w:sdtContent>
      <w:p w14:paraId="1E48DFAE" w14:textId="31B151A0" w:rsidR="007C1282" w:rsidRDefault="007C1282">
        <w:pPr>
          <w:pStyle w:val="Antrats"/>
          <w:jc w:val="center"/>
        </w:pPr>
        <w:r>
          <w:fldChar w:fldCharType="begin"/>
        </w:r>
        <w:r>
          <w:instrText>PAGE   \* MERGEFORMAT</w:instrText>
        </w:r>
        <w:r>
          <w:fldChar w:fldCharType="separate"/>
        </w:r>
        <w:r>
          <w:t>2</w:t>
        </w:r>
        <w:r>
          <w:fldChar w:fldCharType="end"/>
        </w:r>
      </w:p>
    </w:sdtContent>
  </w:sdt>
  <w:p w14:paraId="660BA6F1" w14:textId="77777777" w:rsidR="007C1282" w:rsidRDefault="007C12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30"/>
    <w:rsid w:val="0010548B"/>
    <w:rsid w:val="0032618B"/>
    <w:rsid w:val="005D6CA7"/>
    <w:rsid w:val="0062292A"/>
    <w:rsid w:val="00694F30"/>
    <w:rsid w:val="007B11C2"/>
    <w:rsid w:val="007C1282"/>
    <w:rsid w:val="00867670"/>
    <w:rsid w:val="008960A8"/>
    <w:rsid w:val="009A4B21"/>
    <w:rsid w:val="00AA7892"/>
    <w:rsid w:val="00AD379B"/>
    <w:rsid w:val="00CD0600"/>
    <w:rsid w:val="00CF12D7"/>
    <w:rsid w:val="00CF1909"/>
    <w:rsid w:val="00DE3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C18D"/>
  <w15:chartTrackingRefBased/>
  <w15:docId w15:val="{124D01BF-EBB5-41D6-B900-94E8DED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F3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128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C1282"/>
  </w:style>
  <w:style w:type="paragraph" w:styleId="Porat">
    <w:name w:val="footer"/>
    <w:basedOn w:val="prastasis"/>
    <w:link w:val="PoratDiagrama"/>
    <w:uiPriority w:val="99"/>
    <w:unhideWhenUsed/>
    <w:rsid w:val="007C128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C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18116</Characters>
  <Application>Microsoft Office Word</Application>
  <DocSecurity>0</DocSecurity>
  <Lines>150</Lines>
  <Paragraphs>42</Paragraphs>
  <ScaleCrop>false</ScaleCrop>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Daiva Kupiškio rajono savivaldybė</cp:lastModifiedBy>
  <cp:revision>2</cp:revision>
  <cp:lastPrinted>2024-09-04T07:30:00Z</cp:lastPrinted>
  <dcterms:created xsi:type="dcterms:W3CDTF">2024-09-10T06:59:00Z</dcterms:created>
  <dcterms:modified xsi:type="dcterms:W3CDTF">2024-09-10T06:59:00Z</dcterms:modified>
</cp:coreProperties>
</file>